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788"/>
        <w:gridCol w:w="4788"/>
      </w:tblGrid>
      <w:tr w:rsidR="00C24D35" w:rsidRPr="00C24D35" w:rsidTr="00C24D35">
        <w:tc>
          <w:tcPr>
            <w:tcW w:w="4788" w:type="dxa"/>
          </w:tcPr>
          <w:p w:rsidR="00C24D35" w:rsidRPr="00C24D35" w:rsidRDefault="00C24D35">
            <w:pPr>
              <w:rPr>
                <w:rFonts w:ascii="Times New Roman" w:hAnsi="Times New Roman" w:cs="Times New Roman"/>
                <w:sz w:val="28"/>
                <w:szCs w:val="28"/>
              </w:rPr>
            </w:pPr>
            <w:r w:rsidRPr="00C24D35">
              <w:rPr>
                <w:rFonts w:ascii="Times New Roman" w:hAnsi="Times New Roman" w:cs="Times New Roman"/>
                <w:sz w:val="28"/>
                <w:szCs w:val="28"/>
              </w:rPr>
              <w:t>PHÒNG GD&amp;ĐT GIA LÂM</w:t>
            </w:r>
          </w:p>
          <w:p w:rsidR="00C24D35" w:rsidRPr="00C24D35" w:rsidRDefault="00C24D35">
            <w:pPr>
              <w:rPr>
                <w:rFonts w:ascii="Times New Roman" w:hAnsi="Times New Roman" w:cs="Times New Roman"/>
                <w:b/>
                <w:sz w:val="28"/>
                <w:szCs w:val="28"/>
              </w:rPr>
            </w:pPr>
            <w:r w:rsidRPr="00C24D35">
              <w:rPr>
                <w:rFonts w:ascii="Times New Roman" w:hAnsi="Times New Roman" w:cs="Times New Roman"/>
                <w:b/>
                <w:sz w:val="28"/>
                <w:szCs w:val="28"/>
              </w:rPr>
              <w:t>TRƯỜNG THCS ĐA TỐN</w:t>
            </w:r>
          </w:p>
        </w:tc>
        <w:tc>
          <w:tcPr>
            <w:tcW w:w="4788" w:type="dxa"/>
          </w:tcPr>
          <w:p w:rsidR="00C24D35" w:rsidRPr="00C24D35" w:rsidRDefault="00C24D35" w:rsidP="00C24D35">
            <w:pPr>
              <w:jc w:val="center"/>
              <w:rPr>
                <w:rFonts w:ascii="Times New Roman" w:hAnsi="Times New Roman" w:cs="Times New Roman"/>
                <w:sz w:val="28"/>
                <w:szCs w:val="28"/>
              </w:rPr>
            </w:pPr>
            <w:r w:rsidRPr="00C24D35">
              <w:rPr>
                <w:rFonts w:ascii="Times New Roman" w:hAnsi="Times New Roman" w:cs="Times New Roman"/>
                <w:sz w:val="28"/>
                <w:szCs w:val="28"/>
              </w:rPr>
              <w:t>BÀI TẬP TỰ ÔN NGỮ VĂN 7</w:t>
            </w:r>
          </w:p>
          <w:p w:rsidR="00C24D35" w:rsidRPr="00C24D35" w:rsidRDefault="00C24D35" w:rsidP="00C24D35">
            <w:pPr>
              <w:jc w:val="center"/>
              <w:rPr>
                <w:rFonts w:ascii="Times New Roman" w:hAnsi="Times New Roman" w:cs="Times New Roman"/>
                <w:sz w:val="28"/>
                <w:szCs w:val="28"/>
              </w:rPr>
            </w:pPr>
            <w:r w:rsidRPr="00C24D35">
              <w:rPr>
                <w:rFonts w:ascii="Times New Roman" w:hAnsi="Times New Roman" w:cs="Times New Roman"/>
                <w:sz w:val="28"/>
                <w:szCs w:val="28"/>
              </w:rPr>
              <w:t>Phiếu số 1</w:t>
            </w:r>
          </w:p>
          <w:p w:rsidR="00C24D35" w:rsidRPr="00C24D35" w:rsidRDefault="00C24D35" w:rsidP="00C24D35">
            <w:pPr>
              <w:jc w:val="center"/>
              <w:rPr>
                <w:rFonts w:ascii="Times New Roman" w:hAnsi="Times New Roman" w:cs="Times New Roman"/>
                <w:sz w:val="28"/>
                <w:szCs w:val="28"/>
              </w:rPr>
            </w:pPr>
            <w:r w:rsidRPr="00C24D35">
              <w:rPr>
                <w:rFonts w:ascii="Times New Roman" w:hAnsi="Times New Roman" w:cs="Times New Roman"/>
                <w:sz w:val="28"/>
                <w:szCs w:val="28"/>
              </w:rPr>
              <w:t>(Tuần 3/2/2020  đến 9/2/2020)</w:t>
            </w:r>
          </w:p>
        </w:tc>
      </w:tr>
    </w:tbl>
    <w:p w:rsidR="00C24D35" w:rsidRPr="00C24D35" w:rsidRDefault="00C24D35">
      <w:pPr>
        <w:rPr>
          <w:rFonts w:ascii="Times New Roman" w:hAnsi="Times New Roman" w:cs="Times New Roman"/>
          <w:sz w:val="28"/>
          <w:szCs w:val="28"/>
        </w:rPr>
      </w:pPr>
      <w:r w:rsidRPr="00C24D35">
        <w:rPr>
          <w:rFonts w:ascii="Times New Roman" w:hAnsi="Times New Roman" w:cs="Times New Roman"/>
          <w:sz w:val="28"/>
          <w:szCs w:val="28"/>
        </w:rPr>
        <w:t xml:space="preserve">ÔN LUYỆN: </w:t>
      </w:r>
    </w:p>
    <w:p w:rsidR="00000000" w:rsidRDefault="00C24D35" w:rsidP="00C24D35">
      <w:pPr>
        <w:pStyle w:val="ListParagraph"/>
        <w:numPr>
          <w:ilvl w:val="0"/>
          <w:numId w:val="1"/>
        </w:numPr>
        <w:rPr>
          <w:rFonts w:ascii="Times New Roman" w:hAnsi="Times New Roman" w:cs="Times New Roman"/>
          <w:sz w:val="28"/>
          <w:szCs w:val="28"/>
        </w:rPr>
      </w:pPr>
      <w:r w:rsidRPr="00C24D35">
        <w:rPr>
          <w:rFonts w:ascii="Times New Roman" w:hAnsi="Times New Roman" w:cs="Times New Roman"/>
          <w:sz w:val="28"/>
          <w:szCs w:val="28"/>
        </w:rPr>
        <w:t xml:space="preserve">TỤC NGỮ </w:t>
      </w:r>
    </w:p>
    <w:p w:rsidR="00C24D35" w:rsidRPr="00C24D35" w:rsidRDefault="00C24D35" w:rsidP="00C24D35">
      <w:pPr>
        <w:pStyle w:val="ListParagraph"/>
        <w:numPr>
          <w:ilvl w:val="0"/>
          <w:numId w:val="1"/>
        </w:numPr>
        <w:rPr>
          <w:rFonts w:ascii="Times New Roman" w:hAnsi="Times New Roman" w:cs="Times New Roman"/>
          <w:sz w:val="28"/>
          <w:szCs w:val="28"/>
        </w:rPr>
      </w:pPr>
      <w:r w:rsidRPr="00C24D35">
        <w:rPr>
          <w:rFonts w:ascii="Times New Roman" w:hAnsi="Times New Roman" w:cs="Times New Roman"/>
          <w:sz w:val="28"/>
          <w:szCs w:val="28"/>
        </w:rPr>
        <w:t xml:space="preserve">VĂN NGHỊ LUẬN </w:t>
      </w:r>
    </w:p>
    <w:p w:rsidR="00C24D35" w:rsidRPr="00C24D35" w:rsidRDefault="00C24D35" w:rsidP="00C24D35">
      <w:pPr>
        <w:pStyle w:val="ListParagraph"/>
        <w:rPr>
          <w:rFonts w:ascii="Times New Roman" w:hAnsi="Times New Roman" w:cs="Times New Roman"/>
          <w:sz w:val="28"/>
          <w:szCs w:val="28"/>
        </w:rPr>
      </w:pPr>
      <w:r w:rsidRPr="00C24D35">
        <w:rPr>
          <w:rFonts w:ascii="Times New Roman" w:hAnsi="Times New Roman" w:cs="Times New Roman"/>
          <w:sz w:val="28"/>
          <w:szCs w:val="28"/>
        </w:rPr>
        <w:t>---------------------------------------------------------------------------------</w:t>
      </w:r>
    </w:p>
    <w:p w:rsidR="00C24D35" w:rsidRDefault="00C24D35" w:rsidP="00C24D35">
      <w:pPr>
        <w:pStyle w:val="ListParagraph"/>
        <w:numPr>
          <w:ilvl w:val="0"/>
          <w:numId w:val="2"/>
        </w:numPr>
        <w:ind w:left="284" w:hanging="284"/>
        <w:rPr>
          <w:rFonts w:ascii="Times New Roman" w:hAnsi="Times New Roman" w:cs="Times New Roman"/>
          <w:sz w:val="28"/>
          <w:szCs w:val="28"/>
        </w:rPr>
      </w:pPr>
      <w:r w:rsidRPr="00C24D35">
        <w:rPr>
          <w:rFonts w:ascii="Times New Roman" w:hAnsi="Times New Roman" w:cs="Times New Roman"/>
          <w:sz w:val="28"/>
          <w:szCs w:val="28"/>
        </w:rPr>
        <w:t>TRẮC NGHIỆM:</w:t>
      </w:r>
    </w:p>
    <w:p w:rsidR="00706C25" w:rsidRDefault="00706C25" w:rsidP="00706C25">
      <w:pPr>
        <w:pStyle w:val="ListParagraph"/>
        <w:ind w:left="284"/>
        <w:rPr>
          <w:rFonts w:ascii="Times New Roman" w:hAnsi="Times New Roman" w:cs="Times New Roman"/>
          <w:sz w:val="28"/>
          <w:szCs w:val="28"/>
        </w:rPr>
      </w:pPr>
      <w:r>
        <w:rPr>
          <w:rFonts w:ascii="Times New Roman" w:hAnsi="Times New Roman" w:cs="Times New Roman"/>
          <w:sz w:val="28"/>
          <w:szCs w:val="28"/>
        </w:rPr>
        <w:t xml:space="preserve">Đọc và trả lời câu hỏi bằng cách khoang vào chữ cái đầu tiên của mỗi câu trả lời đúng: </w:t>
      </w:r>
    </w:p>
    <w:p w:rsidR="00C24D35" w:rsidRDefault="00C24D35" w:rsidP="00C24D3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Dòng nào dưới đây dịnh nghĩa đúng về tục ngữ?</w:t>
      </w:r>
    </w:p>
    <w:p w:rsidR="00C24D35" w:rsidRDefault="00706C25" w:rsidP="00C24D35">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Tục ngữ là cụm từ cố định, có nghĩa, truyền đạt kinh nghiệm của nhân dân từ đời này sang đời khác. </w:t>
      </w:r>
    </w:p>
    <w:p w:rsidR="00706C25" w:rsidRDefault="00706C25" w:rsidP="00C24D35">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Tục ngữ là câu hoàn chỉnh, ngắn gọn, có vần, có hình ảnh, dùng để nói năng cho ngắn gọn, cô đọng. </w:t>
      </w:r>
    </w:p>
    <w:p w:rsidR="00706C25" w:rsidRDefault="00706C25" w:rsidP="00C24D35">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Tục ngữ là câu nói dân gian ngắn gọn, ổn định, có nhịp điệu, hình ảnh, thể hiện kinh nghiệm mọi mặt, được vận dụng trong đời sống và giao tiếp. </w:t>
      </w:r>
    </w:p>
    <w:p w:rsidR="00706C25" w:rsidRDefault="00706C25" w:rsidP="00C24D35">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Tục ngữ là câu nói diễn đạt trọn vẹn một phán đoán, lời khuyên về tự nhiên xã hội, được nhân dân đúc kết và truyền miệng. </w:t>
      </w:r>
    </w:p>
    <w:p w:rsidR="00706C25" w:rsidRDefault="00706C25" w:rsidP="00706C2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Trường hợp nào dưới đây không phải là tục ngữ?</w:t>
      </w:r>
    </w:p>
    <w:p w:rsidR="00706C25" w:rsidRDefault="00706C25" w:rsidP="00706C2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 xml:space="preserve">Cơn đằng đông vừa trông vừa chạy. </w:t>
      </w:r>
    </w:p>
    <w:p w:rsidR="00706C25" w:rsidRDefault="00706C25" w:rsidP="00706C2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Mưa dây bão giật.</w:t>
      </w:r>
    </w:p>
    <w:p w:rsidR="00706C25" w:rsidRDefault="00706C25" w:rsidP="00706C2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 xml:space="preserve">Rau nào sâu nấy. </w:t>
      </w:r>
    </w:p>
    <w:p w:rsidR="00706C25" w:rsidRDefault="00706C25" w:rsidP="00706C2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 xml:space="preserve">Mau sao thì nắng vắng sao thì mưa. </w:t>
      </w:r>
    </w:p>
    <w:p w:rsidR="00706C25" w:rsidRDefault="00706C25" w:rsidP="00706C2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Trong những câu tục ngữ dưới dây, câu nào nói về thiên nhiên?</w:t>
      </w:r>
    </w:p>
    <w:p w:rsidR="00706C25" w:rsidRDefault="00706C25" w:rsidP="00706C2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Nước chảy đá mòn.</w:t>
      </w:r>
    </w:p>
    <w:p w:rsidR="00706C25" w:rsidRDefault="00706C25" w:rsidP="00706C2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 xml:space="preserve">Lúa chime lấp ló đầu bờ / Hễ </w:t>
      </w:r>
      <w:r w:rsidR="00F748E2">
        <w:rPr>
          <w:rFonts w:ascii="Times New Roman" w:hAnsi="Times New Roman" w:cs="Times New Roman"/>
          <w:sz w:val="28"/>
          <w:szCs w:val="28"/>
        </w:rPr>
        <w:t xml:space="preserve">nghe tiêng sấm phất cờ mà lên. </w:t>
      </w:r>
    </w:p>
    <w:p w:rsidR="00F748E2" w:rsidRDefault="00F748E2" w:rsidP="00706C2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 xml:space="preserve">Mưa sáng dây dưa, mưa trưa chóng tạnh. </w:t>
      </w:r>
    </w:p>
    <w:p w:rsidR="00F748E2" w:rsidRDefault="00F748E2" w:rsidP="00706C2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 xml:space="preserve">Chị ngã, em nâng. </w:t>
      </w:r>
    </w:p>
    <w:p w:rsidR="00F748E2" w:rsidRDefault="00F748E2" w:rsidP="00F748E2">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Câu tục ngữ nào không sử dụng cách nói quá?</w:t>
      </w:r>
    </w:p>
    <w:p w:rsidR="00F748E2" w:rsidRDefault="00F748E2" w:rsidP="00F748E2">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Có chí thì nên.</w:t>
      </w:r>
    </w:p>
    <w:p w:rsidR="00F748E2" w:rsidRDefault="00F748E2" w:rsidP="00F748E2">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Đêm tháng năm chưa nằm đã sáng/ Ngày tháng mười chưa cười đã tối.</w:t>
      </w:r>
    </w:p>
    <w:p w:rsidR="00F748E2" w:rsidRDefault="00F748E2" w:rsidP="00F748E2">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 xml:space="preserve">Mưa cá mòi, nắng lòi mắt. </w:t>
      </w:r>
    </w:p>
    <w:p w:rsidR="00F748E2" w:rsidRDefault="00F748E2" w:rsidP="00F748E2">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 xml:space="preserve">Một cây làm chẳng lên non / Ba cây chụm lại nên hòn núi cao. </w:t>
      </w:r>
    </w:p>
    <w:p w:rsidR="00F748E2" w:rsidRDefault="00F748E2" w:rsidP="00F748E2">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Câu tục ngữ nào được diễn đạt dưới dạng câu nghị luận?</w:t>
      </w:r>
    </w:p>
    <w:p w:rsidR="00F748E2" w:rsidRDefault="00F748E2" w:rsidP="00F748E2">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Nuôi lợn ăn cơm nằm, nuôi tằm ăn cơm đứng.</w:t>
      </w:r>
    </w:p>
    <w:p w:rsidR="00F748E2" w:rsidRDefault="00F748E2" w:rsidP="00F748E2">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Hễ rang mỡ gà thì ai có nhà phải chống.</w:t>
      </w:r>
    </w:p>
    <w:p w:rsidR="00F748E2" w:rsidRDefault="00F748E2" w:rsidP="00F748E2">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 xml:space="preserve">Đời cha cho đến đời con/ Hễ muốn đẽo tròn thì phải đẽo vuông. </w:t>
      </w:r>
    </w:p>
    <w:p w:rsidR="00F748E2" w:rsidRDefault="00F748E2" w:rsidP="00F748E2">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lastRenderedPageBreak/>
        <w:t>Câu tục ngữ nào không nêu kinh</w:t>
      </w:r>
      <w:r w:rsidR="00E70C56">
        <w:rPr>
          <w:rFonts w:ascii="Times New Roman" w:hAnsi="Times New Roman" w:cs="Times New Roman"/>
          <w:sz w:val="28"/>
          <w:szCs w:val="28"/>
        </w:rPr>
        <w:t xml:space="preserve"> nghiệm của nghề trồng lúa?</w:t>
      </w:r>
    </w:p>
    <w:p w:rsidR="00E70C56" w:rsidRDefault="00E70C56" w:rsidP="00E70C56">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Mùa nứt nanh, chime xanh đầu.</w:t>
      </w:r>
    </w:p>
    <w:p w:rsidR="00E70C56" w:rsidRDefault="00E70C56" w:rsidP="00E70C56">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Một nong tằm là năm nong kén.</w:t>
      </w:r>
    </w:p>
    <w:p w:rsidR="00E70C56" w:rsidRDefault="00E70C56" w:rsidP="00E70C56">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Gió đông là chồng lúa chiêm.</w:t>
      </w:r>
    </w:p>
    <w:p w:rsidR="00E70C56" w:rsidRDefault="00E70C56" w:rsidP="00E70C56">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Được mùa lúa úa mùa cau.</w:t>
      </w:r>
    </w:p>
    <w:p w:rsidR="00634AC7" w:rsidRPr="00634AC7" w:rsidRDefault="00634AC7" w:rsidP="00634AC7">
      <w:pPr>
        <w:pStyle w:val="ListParagraph"/>
        <w:numPr>
          <w:ilvl w:val="0"/>
          <w:numId w:val="3"/>
        </w:numPr>
        <w:rPr>
          <w:rFonts w:ascii="Times New Roman" w:hAnsi="Times New Roman" w:cs="Times New Roman"/>
          <w:sz w:val="28"/>
          <w:szCs w:val="28"/>
        </w:rPr>
      </w:pPr>
      <w:r w:rsidRPr="00634AC7">
        <w:rPr>
          <w:rFonts w:ascii="Times New Roman" w:hAnsi="Times New Roman" w:cs="Times New Roman"/>
          <w:sz w:val="28"/>
          <w:szCs w:val="28"/>
        </w:rPr>
        <w:t xml:space="preserve">Câu tục ngữ nào không cùng nghĩa với câu tục ngữ “Đói cho sạch, rách cho thơm”. </w:t>
      </w:r>
    </w:p>
    <w:p w:rsidR="00634AC7" w:rsidRDefault="00634AC7" w:rsidP="00634AC7">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Chết vinh còn hơn sống nhục. </w:t>
      </w:r>
    </w:p>
    <w:p w:rsidR="00634AC7" w:rsidRDefault="00634AC7" w:rsidP="00634AC7">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Tốt danh hơn lành áo.</w:t>
      </w:r>
    </w:p>
    <w:p w:rsidR="00634AC7" w:rsidRDefault="00634AC7" w:rsidP="00634AC7">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Cái nết đánh chết cái đẹp. </w:t>
      </w:r>
    </w:p>
    <w:p w:rsidR="00634AC7" w:rsidRDefault="00634AC7" w:rsidP="00634AC7">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Luận cứ trong bài văn nghị luận là gì?</w:t>
      </w:r>
    </w:p>
    <w:p w:rsidR="00634AC7" w:rsidRDefault="00634AC7" w:rsidP="00634AC7">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Dẫn chứng làm rõ luận điểm. </w:t>
      </w:r>
    </w:p>
    <w:p w:rsidR="006B5F0F" w:rsidRDefault="006B5F0F" w:rsidP="00634AC7">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Lí lẽ làm sáng tỏ luận điểm. </w:t>
      </w:r>
    </w:p>
    <w:p w:rsidR="006B5F0F" w:rsidRDefault="006B5F0F" w:rsidP="00634AC7">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Lí lẽ và dẫn chứng làm sáng tỏ luận điểm. </w:t>
      </w:r>
    </w:p>
    <w:p w:rsidR="006B5F0F" w:rsidRDefault="006B5F0F" w:rsidP="006B5F0F">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Một bài văn nghị luận có bao nhiêu luận điểm?</w:t>
      </w:r>
    </w:p>
    <w:p w:rsidR="006B5F0F" w:rsidRDefault="006B5F0F" w:rsidP="006B5F0F">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Một luận điểm.</w:t>
      </w:r>
    </w:p>
    <w:p w:rsidR="006B5F0F" w:rsidRDefault="006B5F0F" w:rsidP="006B5F0F">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Một hoặc hai luận điểm.</w:t>
      </w:r>
    </w:p>
    <w:p w:rsidR="006B5F0F" w:rsidRDefault="006B5F0F" w:rsidP="006B5F0F">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Một hoặc nhiều luận điểm, luận điểm phụ làm rõ luận điểm chính.</w:t>
      </w:r>
    </w:p>
    <w:p w:rsidR="006B5F0F" w:rsidRDefault="006B5F0F" w:rsidP="006B5F0F">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 Những yếu tố nào không phải là cơ bản trong  văn bản nghị luận?</w:t>
      </w:r>
    </w:p>
    <w:p w:rsidR="006B5F0F" w:rsidRDefault="006B5F0F" w:rsidP="006B5F0F">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Luận điểm.</w:t>
      </w:r>
    </w:p>
    <w:p w:rsidR="006B5F0F" w:rsidRDefault="006B5F0F" w:rsidP="006B5F0F">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Hình ảnh.</w:t>
      </w:r>
    </w:p>
    <w:p w:rsidR="006B5F0F" w:rsidRDefault="006B5F0F" w:rsidP="006B5F0F">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Lập luận.</w:t>
      </w:r>
    </w:p>
    <w:p w:rsidR="006B5F0F" w:rsidRDefault="006B5F0F" w:rsidP="006B5F0F">
      <w:pPr>
        <w:pStyle w:val="ListParagraph"/>
        <w:numPr>
          <w:ilvl w:val="0"/>
          <w:numId w:val="14"/>
        </w:numPr>
        <w:rPr>
          <w:rFonts w:ascii="Times New Roman" w:hAnsi="Times New Roman" w:cs="Times New Roman"/>
          <w:sz w:val="28"/>
          <w:szCs w:val="28"/>
        </w:rPr>
      </w:pPr>
      <w:r>
        <w:rPr>
          <w:rFonts w:ascii="Times New Roman" w:hAnsi="Times New Roman" w:cs="Times New Roman"/>
          <w:sz w:val="28"/>
          <w:szCs w:val="28"/>
        </w:rPr>
        <w:t xml:space="preserve">Luận cứ. </w:t>
      </w:r>
    </w:p>
    <w:p w:rsidR="0061563C" w:rsidRDefault="006B5F0F" w:rsidP="006B5F0F">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T</w:t>
      </w:r>
      <w:r w:rsidR="0061563C">
        <w:rPr>
          <w:rFonts w:ascii="Times New Roman" w:hAnsi="Times New Roman" w:cs="Times New Roman"/>
          <w:sz w:val="28"/>
          <w:szCs w:val="28"/>
        </w:rPr>
        <w:t>Ự LUẬN:</w:t>
      </w:r>
    </w:p>
    <w:p w:rsidR="0061563C" w:rsidRPr="0065596D" w:rsidRDefault="0061563C" w:rsidP="0061563C">
      <w:pPr>
        <w:rPr>
          <w:rFonts w:ascii="Times New Roman" w:hAnsi="Times New Roman" w:cs="Times New Roman"/>
          <w:sz w:val="28"/>
          <w:szCs w:val="28"/>
        </w:rPr>
      </w:pPr>
      <w:r w:rsidRPr="0065596D">
        <w:rPr>
          <w:rFonts w:ascii="Times New Roman" w:hAnsi="Times New Roman" w:cs="Times New Roman"/>
          <w:b/>
          <w:sz w:val="28"/>
          <w:szCs w:val="28"/>
        </w:rPr>
        <w:t>Câu 1</w:t>
      </w:r>
      <w:r w:rsidRPr="0065596D">
        <w:rPr>
          <w:rFonts w:ascii="Times New Roman" w:hAnsi="Times New Roman" w:cs="Times New Roman"/>
          <w:sz w:val="28"/>
          <w:szCs w:val="28"/>
        </w:rPr>
        <w:t>: Vì sao nói tục ngữ là “túi khôn” của nhân dân?</w:t>
      </w:r>
    </w:p>
    <w:p w:rsidR="0065596D" w:rsidRDefault="0065596D" w:rsidP="0065596D">
      <w:pPr>
        <w:rPr>
          <w:rFonts w:ascii="Times New Roman" w:hAnsi="Times New Roman" w:cs="Times New Roman"/>
          <w:sz w:val="28"/>
          <w:szCs w:val="28"/>
        </w:rPr>
      </w:pPr>
      <w:r w:rsidRPr="0065596D">
        <w:rPr>
          <w:rFonts w:ascii="Times New Roman" w:hAnsi="Times New Roman" w:cs="Times New Roman"/>
          <w:b/>
          <w:sz w:val="28"/>
          <w:szCs w:val="28"/>
        </w:rPr>
        <w:t>Câu 2</w:t>
      </w:r>
      <w:r>
        <w:rPr>
          <w:rFonts w:ascii="Times New Roman" w:hAnsi="Times New Roman" w:cs="Times New Roman"/>
          <w:sz w:val="28"/>
          <w:szCs w:val="28"/>
        </w:rPr>
        <w:t xml:space="preserve">: </w:t>
      </w:r>
    </w:p>
    <w:p w:rsidR="0065596D" w:rsidRDefault="0065596D" w:rsidP="0065596D">
      <w:pPr>
        <w:pStyle w:val="ListParagraph"/>
        <w:numPr>
          <w:ilvl w:val="0"/>
          <w:numId w:val="15"/>
        </w:numPr>
        <w:rPr>
          <w:rFonts w:ascii="Times New Roman" w:hAnsi="Times New Roman" w:cs="Times New Roman"/>
          <w:sz w:val="28"/>
          <w:szCs w:val="28"/>
        </w:rPr>
      </w:pPr>
      <w:r w:rsidRPr="0065596D">
        <w:rPr>
          <w:rFonts w:ascii="Times New Roman" w:hAnsi="Times New Roman" w:cs="Times New Roman"/>
          <w:sz w:val="28"/>
          <w:szCs w:val="28"/>
        </w:rPr>
        <w:t>Tìm các câu tục ngữ có nghĩa gần gũi và trái nghĩa với câu : “Ăn quả nhớ kẻ trồng cây”</w:t>
      </w:r>
      <w:r>
        <w:rPr>
          <w:rFonts w:ascii="Times New Roman" w:hAnsi="Times New Roman" w:cs="Times New Roman"/>
          <w:sz w:val="28"/>
          <w:szCs w:val="28"/>
        </w:rPr>
        <w:t>.</w:t>
      </w:r>
    </w:p>
    <w:p w:rsidR="0065596D" w:rsidRDefault="0065596D" w:rsidP="0065596D">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“Ăn quả nhớ kẻ trồng cây” vốn là đạo lí sống tốt đẹp của dân tộc ta. Viết đoạn văn khoảng 2/3 trang giấy trình bày suy nghĩ của em về đạo lí sống tốt đẹp rút ra từ câu tục ngữ trên.</w:t>
      </w:r>
    </w:p>
    <w:p w:rsidR="0065596D" w:rsidRDefault="0065596D" w:rsidP="0065596D">
      <w:pPr>
        <w:pStyle w:val="ListParagraph"/>
        <w:numPr>
          <w:ilvl w:val="0"/>
          <w:numId w:val="15"/>
        </w:numPr>
        <w:rPr>
          <w:rFonts w:ascii="Times New Roman" w:hAnsi="Times New Roman" w:cs="Times New Roman"/>
          <w:sz w:val="28"/>
          <w:szCs w:val="28"/>
        </w:rPr>
      </w:pPr>
      <w:r>
        <w:rPr>
          <w:rFonts w:ascii="Times New Roman" w:hAnsi="Times New Roman" w:cs="Times New Roman"/>
          <w:sz w:val="28"/>
          <w:szCs w:val="28"/>
        </w:rPr>
        <w:t>Phân biệt tục ngữ và thành ngữ?</w:t>
      </w:r>
    </w:p>
    <w:p w:rsidR="0065596D" w:rsidRDefault="0065596D" w:rsidP="0065596D">
      <w:pPr>
        <w:rPr>
          <w:rFonts w:ascii="Times New Roman" w:hAnsi="Times New Roman" w:cs="Times New Roman"/>
          <w:sz w:val="28"/>
          <w:szCs w:val="28"/>
        </w:rPr>
      </w:pPr>
      <w:r w:rsidRPr="0065596D">
        <w:rPr>
          <w:rFonts w:ascii="Times New Roman" w:hAnsi="Times New Roman" w:cs="Times New Roman"/>
          <w:b/>
          <w:sz w:val="28"/>
          <w:szCs w:val="28"/>
          <w:u w:val="single"/>
        </w:rPr>
        <w:t>Câu 3:</w:t>
      </w:r>
      <w:r>
        <w:rPr>
          <w:rFonts w:ascii="Times New Roman" w:hAnsi="Times New Roman" w:cs="Times New Roman"/>
          <w:sz w:val="28"/>
          <w:szCs w:val="28"/>
        </w:rPr>
        <w:t xml:space="preserve"> TÌm và ghi lại 5 câu tục ngữ được diễn đạt bằng hình thức so ssansh. Cho biết hiệu quả của hình thức diễn đạt ấy. </w:t>
      </w:r>
    </w:p>
    <w:p w:rsidR="005D6A8A" w:rsidRDefault="005D6A8A" w:rsidP="0065596D">
      <w:pPr>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788"/>
        <w:gridCol w:w="4788"/>
      </w:tblGrid>
      <w:tr w:rsidR="005D6A8A" w:rsidRPr="00C24D35" w:rsidTr="004D26A3">
        <w:tc>
          <w:tcPr>
            <w:tcW w:w="4788" w:type="dxa"/>
          </w:tcPr>
          <w:p w:rsidR="005D6A8A" w:rsidRPr="00C24D35" w:rsidRDefault="005D6A8A" w:rsidP="004D26A3">
            <w:pPr>
              <w:rPr>
                <w:rFonts w:ascii="Times New Roman" w:hAnsi="Times New Roman" w:cs="Times New Roman"/>
                <w:sz w:val="28"/>
                <w:szCs w:val="28"/>
              </w:rPr>
            </w:pPr>
            <w:r w:rsidRPr="00C24D35">
              <w:rPr>
                <w:rFonts w:ascii="Times New Roman" w:hAnsi="Times New Roman" w:cs="Times New Roman"/>
                <w:sz w:val="28"/>
                <w:szCs w:val="28"/>
              </w:rPr>
              <w:lastRenderedPageBreak/>
              <w:t>PHÒNG GD&amp;ĐT GIA LÂM</w:t>
            </w:r>
          </w:p>
          <w:p w:rsidR="005D6A8A" w:rsidRPr="00C24D35" w:rsidRDefault="005D6A8A" w:rsidP="004D26A3">
            <w:pPr>
              <w:rPr>
                <w:rFonts w:ascii="Times New Roman" w:hAnsi="Times New Roman" w:cs="Times New Roman"/>
                <w:b/>
                <w:sz w:val="28"/>
                <w:szCs w:val="28"/>
              </w:rPr>
            </w:pPr>
            <w:r w:rsidRPr="00C24D35">
              <w:rPr>
                <w:rFonts w:ascii="Times New Roman" w:hAnsi="Times New Roman" w:cs="Times New Roman"/>
                <w:b/>
                <w:sz w:val="28"/>
                <w:szCs w:val="28"/>
              </w:rPr>
              <w:t>TRƯỜNG THCS ĐA TỐN</w:t>
            </w:r>
          </w:p>
        </w:tc>
        <w:tc>
          <w:tcPr>
            <w:tcW w:w="4788" w:type="dxa"/>
          </w:tcPr>
          <w:p w:rsidR="005D6A8A" w:rsidRPr="00C24D35" w:rsidRDefault="005D6A8A" w:rsidP="004D26A3">
            <w:pPr>
              <w:jc w:val="center"/>
              <w:rPr>
                <w:rFonts w:ascii="Times New Roman" w:hAnsi="Times New Roman" w:cs="Times New Roman"/>
                <w:sz w:val="28"/>
                <w:szCs w:val="28"/>
              </w:rPr>
            </w:pPr>
            <w:r w:rsidRPr="00C24D35">
              <w:rPr>
                <w:rFonts w:ascii="Times New Roman" w:hAnsi="Times New Roman" w:cs="Times New Roman"/>
                <w:sz w:val="28"/>
                <w:szCs w:val="28"/>
              </w:rPr>
              <w:t>BÀI TẬP TỰ ÔN NGỮ VĂN 7</w:t>
            </w:r>
          </w:p>
          <w:p w:rsidR="005D6A8A" w:rsidRPr="00C24D35" w:rsidRDefault="005D6A8A" w:rsidP="004D26A3">
            <w:pPr>
              <w:jc w:val="center"/>
              <w:rPr>
                <w:rFonts w:ascii="Times New Roman" w:hAnsi="Times New Roman" w:cs="Times New Roman"/>
                <w:sz w:val="28"/>
                <w:szCs w:val="28"/>
              </w:rPr>
            </w:pPr>
            <w:r w:rsidRPr="00C24D35">
              <w:rPr>
                <w:rFonts w:ascii="Times New Roman" w:hAnsi="Times New Roman" w:cs="Times New Roman"/>
                <w:sz w:val="28"/>
                <w:szCs w:val="28"/>
              </w:rPr>
              <w:t xml:space="preserve">Phiếu số </w:t>
            </w:r>
            <w:r>
              <w:rPr>
                <w:rFonts w:ascii="Times New Roman" w:hAnsi="Times New Roman" w:cs="Times New Roman"/>
                <w:sz w:val="28"/>
                <w:szCs w:val="28"/>
              </w:rPr>
              <w:t>2</w:t>
            </w:r>
          </w:p>
          <w:p w:rsidR="005D6A8A" w:rsidRPr="00C24D35" w:rsidRDefault="005D6A8A" w:rsidP="005D6A8A">
            <w:pPr>
              <w:jc w:val="center"/>
              <w:rPr>
                <w:rFonts w:ascii="Times New Roman" w:hAnsi="Times New Roman" w:cs="Times New Roman"/>
                <w:sz w:val="28"/>
                <w:szCs w:val="28"/>
              </w:rPr>
            </w:pPr>
            <w:r w:rsidRPr="00C24D35">
              <w:rPr>
                <w:rFonts w:ascii="Times New Roman" w:hAnsi="Times New Roman" w:cs="Times New Roman"/>
                <w:sz w:val="28"/>
                <w:szCs w:val="28"/>
              </w:rPr>
              <w:t xml:space="preserve">(Tuần </w:t>
            </w:r>
            <w:r>
              <w:rPr>
                <w:rFonts w:ascii="Times New Roman" w:hAnsi="Times New Roman" w:cs="Times New Roman"/>
                <w:sz w:val="28"/>
                <w:szCs w:val="28"/>
              </w:rPr>
              <w:t>10</w:t>
            </w:r>
            <w:r w:rsidRPr="00C24D35">
              <w:rPr>
                <w:rFonts w:ascii="Times New Roman" w:hAnsi="Times New Roman" w:cs="Times New Roman"/>
                <w:sz w:val="28"/>
                <w:szCs w:val="28"/>
              </w:rPr>
              <w:t xml:space="preserve">/2/2020  đến </w:t>
            </w:r>
            <w:r>
              <w:rPr>
                <w:rFonts w:ascii="Times New Roman" w:hAnsi="Times New Roman" w:cs="Times New Roman"/>
                <w:sz w:val="28"/>
                <w:szCs w:val="28"/>
              </w:rPr>
              <w:t>16</w:t>
            </w:r>
            <w:r w:rsidRPr="00C24D35">
              <w:rPr>
                <w:rFonts w:ascii="Times New Roman" w:hAnsi="Times New Roman" w:cs="Times New Roman"/>
                <w:sz w:val="28"/>
                <w:szCs w:val="28"/>
              </w:rPr>
              <w:t>/2/2020)</w:t>
            </w:r>
          </w:p>
        </w:tc>
      </w:tr>
    </w:tbl>
    <w:p w:rsidR="005D6A8A" w:rsidRPr="00C24D35" w:rsidRDefault="005D6A8A" w:rsidP="005D6A8A">
      <w:pPr>
        <w:rPr>
          <w:rFonts w:ascii="Times New Roman" w:hAnsi="Times New Roman" w:cs="Times New Roman"/>
          <w:sz w:val="28"/>
          <w:szCs w:val="28"/>
        </w:rPr>
      </w:pPr>
      <w:r w:rsidRPr="00C24D35">
        <w:rPr>
          <w:rFonts w:ascii="Times New Roman" w:hAnsi="Times New Roman" w:cs="Times New Roman"/>
          <w:sz w:val="28"/>
          <w:szCs w:val="28"/>
        </w:rPr>
        <w:t xml:space="preserve">ÔN LUYỆN: </w:t>
      </w:r>
    </w:p>
    <w:p w:rsidR="005D6A8A" w:rsidRDefault="005D6A8A" w:rsidP="005D6A8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TINH THẦN YÊU NƯỚC CỦA NHÂN DÂN TA</w:t>
      </w:r>
    </w:p>
    <w:p w:rsidR="005D6A8A" w:rsidRDefault="005D6A8A" w:rsidP="005D6A8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CÂU ĐẶC BIỆT</w:t>
      </w:r>
    </w:p>
    <w:p w:rsidR="005D6A8A" w:rsidRPr="00C24D35" w:rsidRDefault="005D6A8A" w:rsidP="005D6A8A">
      <w:pPr>
        <w:pStyle w:val="ListParagraph"/>
        <w:numPr>
          <w:ilvl w:val="0"/>
          <w:numId w:val="1"/>
        </w:numPr>
        <w:rPr>
          <w:rFonts w:ascii="Times New Roman" w:hAnsi="Times New Roman" w:cs="Times New Roman"/>
          <w:sz w:val="28"/>
          <w:szCs w:val="28"/>
        </w:rPr>
      </w:pPr>
      <w:r w:rsidRPr="00C24D35">
        <w:rPr>
          <w:rFonts w:ascii="Times New Roman" w:hAnsi="Times New Roman" w:cs="Times New Roman"/>
          <w:sz w:val="28"/>
          <w:szCs w:val="28"/>
        </w:rPr>
        <w:t>VĂN NGHỊ LUẬ</w:t>
      </w:r>
      <w:r>
        <w:rPr>
          <w:rFonts w:ascii="Times New Roman" w:hAnsi="Times New Roman" w:cs="Times New Roman"/>
          <w:sz w:val="28"/>
          <w:szCs w:val="28"/>
        </w:rPr>
        <w:t>N( Tiếp theo)</w:t>
      </w:r>
    </w:p>
    <w:p w:rsidR="005D6A8A" w:rsidRPr="00C24D35" w:rsidRDefault="005D6A8A" w:rsidP="005D6A8A">
      <w:pPr>
        <w:pStyle w:val="ListParagraph"/>
        <w:rPr>
          <w:rFonts w:ascii="Times New Roman" w:hAnsi="Times New Roman" w:cs="Times New Roman"/>
          <w:sz w:val="28"/>
          <w:szCs w:val="28"/>
        </w:rPr>
      </w:pPr>
      <w:r w:rsidRPr="00C24D35">
        <w:rPr>
          <w:rFonts w:ascii="Times New Roman" w:hAnsi="Times New Roman" w:cs="Times New Roman"/>
          <w:sz w:val="28"/>
          <w:szCs w:val="28"/>
        </w:rPr>
        <w:t>---------------------------------------------------------------------------------</w:t>
      </w:r>
    </w:p>
    <w:p w:rsidR="005D6A8A" w:rsidRPr="00A6671D" w:rsidRDefault="005D6A8A" w:rsidP="005D6A8A">
      <w:pPr>
        <w:pStyle w:val="NormalWeb"/>
        <w:shd w:val="clear" w:color="auto" w:fill="FFFFFF"/>
        <w:spacing w:before="0" w:beforeAutospacing="0" w:after="0" w:afterAutospacing="0"/>
        <w:jc w:val="both"/>
        <w:rPr>
          <w:color w:val="000000" w:themeColor="text1"/>
          <w:sz w:val="28"/>
          <w:szCs w:val="28"/>
        </w:rPr>
      </w:pPr>
      <w:r w:rsidRPr="00A6671D">
        <w:rPr>
          <w:b/>
          <w:color w:val="000000" w:themeColor="text1"/>
          <w:sz w:val="28"/>
          <w:szCs w:val="28"/>
          <w:u w:val="single"/>
        </w:rPr>
        <w:t xml:space="preserve">Bài </w:t>
      </w:r>
      <w:r>
        <w:rPr>
          <w:b/>
          <w:color w:val="000000" w:themeColor="text1"/>
          <w:sz w:val="28"/>
          <w:szCs w:val="28"/>
          <w:u w:val="single"/>
        </w:rPr>
        <w:t>1</w:t>
      </w:r>
      <w:r w:rsidRPr="00A6671D">
        <w:rPr>
          <w:color w:val="000000" w:themeColor="text1"/>
          <w:sz w:val="28"/>
          <w:szCs w:val="28"/>
        </w:rPr>
        <w:t>: “</w:t>
      </w:r>
      <w:r w:rsidRPr="00A6671D">
        <w:rPr>
          <w:i/>
          <w:color w:val="000000" w:themeColor="text1"/>
          <w:sz w:val="28"/>
          <w:szCs w:val="28"/>
        </w:rPr>
        <w:t>Dân ta có một lòng nồng nàn yêu nước. Đó là một truyền thống quý báu của ta. Từ xưa đến nay, mỗi khi tổ quốc bị xâm lăng, thì tinh thần ấy lại sôi nổi, nó kết lại thành một làn sóng vô cùng mạnh mẽ, to lớn, nó lướt qua mọi sự nguy hiểm, khó khăn, nó nhấn chìm tất cả lũ bán nước và lũ cướp nước</w:t>
      </w:r>
      <w:r w:rsidRPr="00A6671D">
        <w:rPr>
          <w:color w:val="000000" w:themeColor="text1"/>
          <w:sz w:val="28"/>
          <w:szCs w:val="28"/>
        </w:rPr>
        <w:t>.”</w:t>
      </w:r>
    </w:p>
    <w:p w:rsidR="005D6A8A" w:rsidRPr="00A6671D" w:rsidRDefault="005D6A8A" w:rsidP="005D6A8A">
      <w:pPr>
        <w:pStyle w:val="NormalWeb"/>
        <w:numPr>
          <w:ilvl w:val="0"/>
          <w:numId w:val="16"/>
        </w:numPr>
        <w:shd w:val="clear" w:color="auto" w:fill="FFFFFF"/>
        <w:spacing w:before="0" w:beforeAutospacing="0" w:after="0" w:afterAutospacing="0"/>
        <w:jc w:val="both"/>
        <w:rPr>
          <w:color w:val="000000" w:themeColor="text1"/>
          <w:sz w:val="28"/>
          <w:szCs w:val="28"/>
        </w:rPr>
      </w:pPr>
      <w:r w:rsidRPr="00A6671D">
        <w:rPr>
          <w:color w:val="000000" w:themeColor="text1"/>
          <w:sz w:val="28"/>
          <w:szCs w:val="28"/>
        </w:rPr>
        <w:t xml:space="preserve">Đoạn văn trích từ văn bản nào, ai là tác giả? </w:t>
      </w:r>
    </w:p>
    <w:p w:rsidR="005D6A8A" w:rsidRPr="00A6671D" w:rsidRDefault="005D6A8A" w:rsidP="005D6A8A">
      <w:pPr>
        <w:pStyle w:val="NormalWeb"/>
        <w:numPr>
          <w:ilvl w:val="0"/>
          <w:numId w:val="16"/>
        </w:numPr>
        <w:shd w:val="clear" w:color="auto" w:fill="FFFFFF"/>
        <w:spacing w:before="0" w:beforeAutospacing="0" w:after="0" w:afterAutospacing="0"/>
        <w:jc w:val="both"/>
        <w:rPr>
          <w:color w:val="000000" w:themeColor="text1"/>
          <w:sz w:val="28"/>
          <w:szCs w:val="28"/>
        </w:rPr>
      </w:pPr>
      <w:r w:rsidRPr="00A6671D">
        <w:rPr>
          <w:color w:val="000000" w:themeColor="text1"/>
          <w:sz w:val="28"/>
          <w:szCs w:val="28"/>
        </w:rPr>
        <w:t xml:space="preserve">Xác định phương thức biểu đạt của văn bản em vừa xác định ở câu(a). Kể tên một văn bản trong chương trình Ngữ văn 7 em vừa học cũng sử dụng phương thức biểu đạt này? </w:t>
      </w:r>
    </w:p>
    <w:p w:rsidR="005D6A8A" w:rsidRPr="00A6671D" w:rsidRDefault="005D6A8A" w:rsidP="005D6A8A">
      <w:pPr>
        <w:pStyle w:val="NormalWeb"/>
        <w:shd w:val="clear" w:color="auto" w:fill="FFFFFF"/>
        <w:spacing w:before="0" w:beforeAutospacing="0" w:after="0" w:afterAutospacing="0"/>
        <w:jc w:val="both"/>
        <w:rPr>
          <w:color w:val="000000" w:themeColor="text1"/>
          <w:sz w:val="28"/>
          <w:szCs w:val="28"/>
        </w:rPr>
      </w:pPr>
      <w:r w:rsidRPr="00A6671D">
        <w:rPr>
          <w:color w:val="000000" w:themeColor="text1"/>
          <w:sz w:val="28"/>
          <w:szCs w:val="28"/>
        </w:rPr>
        <w:t>c. Tìm các trạng ngữ trong đoạn văn trên và nêu rõ công dụng của các trạng ngữ ấy</w:t>
      </w:r>
    </w:p>
    <w:p w:rsidR="005D6A8A" w:rsidRPr="00A6671D" w:rsidRDefault="005D6A8A" w:rsidP="005D6A8A">
      <w:pPr>
        <w:pStyle w:val="NormalWeb"/>
        <w:shd w:val="clear" w:color="auto" w:fill="FFFFFF"/>
        <w:spacing w:before="0" w:beforeAutospacing="0" w:after="0" w:afterAutospacing="0"/>
        <w:jc w:val="both"/>
        <w:rPr>
          <w:color w:val="000000" w:themeColor="text1"/>
          <w:sz w:val="28"/>
          <w:szCs w:val="28"/>
        </w:rPr>
      </w:pPr>
      <w:r w:rsidRPr="00A6671D">
        <w:rPr>
          <w:color w:val="000000" w:themeColor="text1"/>
          <w:sz w:val="28"/>
          <w:szCs w:val="28"/>
        </w:rPr>
        <w:t>d.  Trong câu cuối của đoạn văn, tác giả dùng hình ảnh nào để thể hiện cụ thể sức mạnh của tinh thần yêu nước? Nêu giá trị của việc sử dụng hình ảnh ấy?</w:t>
      </w:r>
    </w:p>
    <w:p w:rsidR="005D6A8A" w:rsidRDefault="005D6A8A" w:rsidP="005D6A8A">
      <w:pPr>
        <w:rPr>
          <w:rFonts w:ascii="Times New Roman" w:hAnsi="Times New Roman" w:cs="Times New Roman"/>
          <w:color w:val="000000" w:themeColor="text1"/>
          <w:sz w:val="28"/>
          <w:szCs w:val="28"/>
        </w:rPr>
      </w:pPr>
      <w:r w:rsidRPr="00A6671D">
        <w:rPr>
          <w:color w:val="000000" w:themeColor="text1"/>
          <w:sz w:val="28"/>
          <w:szCs w:val="28"/>
        </w:rPr>
        <w:t xml:space="preserve">e. </w:t>
      </w:r>
      <w:r w:rsidRPr="005D6A8A">
        <w:rPr>
          <w:rFonts w:ascii="Times New Roman" w:hAnsi="Times New Roman" w:cs="Times New Roman"/>
          <w:color w:val="000000" w:themeColor="text1"/>
          <w:sz w:val="28"/>
          <w:szCs w:val="28"/>
        </w:rPr>
        <w:t>Từ biểu hiện của lòng yêu nước trong văn bản em đã học cùng với những hiểu biết xã hội của bản thân, em có suy nghĩ gì về ý thức trách nhiệm của các bạn học sinh  trong thời điểm cả đất nước và thế giới đang phải đối phó với dịch cúm nCoV(corona) bằng một đoạn văn khoảng 1 trang giấy.</w:t>
      </w:r>
    </w:p>
    <w:p w:rsidR="005D6A8A" w:rsidRPr="0023515A" w:rsidRDefault="005D6A8A" w:rsidP="005D6A8A">
      <w:pPr>
        <w:pStyle w:val="NormalWeb"/>
        <w:spacing w:before="0" w:beforeAutospacing="0" w:after="240" w:afterAutospacing="0" w:line="360" w:lineRule="atLeast"/>
        <w:ind w:right="48"/>
        <w:jc w:val="both"/>
        <w:rPr>
          <w:color w:val="000000"/>
          <w:sz w:val="28"/>
          <w:szCs w:val="28"/>
        </w:rPr>
      </w:pPr>
      <w:r w:rsidRPr="0023515A">
        <w:rPr>
          <w:b/>
          <w:bCs/>
          <w:color w:val="000000"/>
          <w:sz w:val="28"/>
          <w:szCs w:val="28"/>
          <w:u w:val="single"/>
        </w:rPr>
        <w:t xml:space="preserve">Bài </w:t>
      </w:r>
      <w:r>
        <w:rPr>
          <w:b/>
          <w:bCs/>
          <w:color w:val="000000"/>
          <w:sz w:val="28"/>
          <w:szCs w:val="28"/>
          <w:u w:val="single"/>
        </w:rPr>
        <w:t>2</w:t>
      </w:r>
      <w:r>
        <w:rPr>
          <w:b/>
          <w:bCs/>
          <w:color w:val="000000"/>
          <w:sz w:val="28"/>
          <w:szCs w:val="28"/>
        </w:rPr>
        <w:t xml:space="preserve">: </w:t>
      </w:r>
      <w:r w:rsidRPr="0023515A">
        <w:rPr>
          <w:color w:val="000000"/>
          <w:sz w:val="28"/>
          <w:szCs w:val="28"/>
        </w:rPr>
        <w:t> Tìm các câu đặ</w:t>
      </w:r>
      <w:r>
        <w:rPr>
          <w:color w:val="000000"/>
          <w:sz w:val="28"/>
          <w:szCs w:val="28"/>
        </w:rPr>
        <w:t xml:space="preserve">c biệt và chỉ rõ tác dụng </w:t>
      </w:r>
      <w:r w:rsidRPr="0023515A">
        <w:rPr>
          <w:color w:val="000000"/>
          <w:sz w:val="28"/>
          <w:szCs w:val="28"/>
        </w:rPr>
        <w:t xml:space="preserve"> trong các trường hợp sau </w:t>
      </w:r>
      <w:r>
        <w:rPr>
          <w:color w:val="000000"/>
          <w:sz w:val="28"/>
          <w:szCs w:val="28"/>
        </w:rPr>
        <w:t>?</w:t>
      </w:r>
    </w:p>
    <w:p w:rsidR="005D6A8A" w:rsidRPr="0023515A" w:rsidRDefault="005D6A8A" w:rsidP="005D6A8A">
      <w:pPr>
        <w:pStyle w:val="NormalWeb"/>
        <w:spacing w:before="0" w:beforeAutospacing="0" w:after="240" w:afterAutospacing="0" w:line="360" w:lineRule="atLeast"/>
        <w:ind w:left="48" w:right="48"/>
        <w:jc w:val="both"/>
        <w:rPr>
          <w:color w:val="000000"/>
          <w:sz w:val="28"/>
          <w:szCs w:val="28"/>
        </w:rPr>
      </w:pPr>
      <w:r w:rsidRPr="0023515A">
        <w:rPr>
          <w:color w:val="000000"/>
          <w:sz w:val="28"/>
          <w:szCs w:val="28"/>
        </w:rPr>
        <w:t>a. Đêm. Bóng tối tràn đầy trên bến Cát Bà.</w:t>
      </w:r>
    </w:p>
    <w:p w:rsidR="005D6A8A" w:rsidRDefault="005D6A8A" w:rsidP="005D6A8A">
      <w:pPr>
        <w:pStyle w:val="NormalWeb"/>
        <w:spacing w:before="0" w:beforeAutospacing="0" w:after="240" w:afterAutospacing="0" w:line="360" w:lineRule="atLeast"/>
        <w:ind w:left="48" w:right="48"/>
        <w:jc w:val="both"/>
        <w:rPr>
          <w:color w:val="000000"/>
          <w:sz w:val="28"/>
          <w:szCs w:val="28"/>
        </w:rPr>
      </w:pPr>
      <w:r w:rsidRPr="0023515A">
        <w:rPr>
          <w:color w:val="000000"/>
          <w:sz w:val="28"/>
          <w:szCs w:val="28"/>
        </w:rPr>
        <w:t>b. Ôi! Trăm hai mươi lá bài đen đỏ, cái ma lực gì mà run rủi cho quan mê được như thế? ( Phạm Duy Tốn)</w:t>
      </w:r>
    </w:p>
    <w:p w:rsidR="005D6A8A" w:rsidRDefault="005D6A8A" w:rsidP="005D6A8A">
      <w:pPr>
        <w:pStyle w:val="NormalWeb"/>
        <w:spacing w:before="0" w:beforeAutospacing="0" w:after="240" w:afterAutospacing="0" w:line="360" w:lineRule="atLeast"/>
        <w:ind w:left="48" w:right="48"/>
        <w:jc w:val="both"/>
        <w:rPr>
          <w:color w:val="000000"/>
          <w:sz w:val="28"/>
          <w:szCs w:val="28"/>
        </w:rPr>
      </w:pPr>
      <w:r>
        <w:rPr>
          <w:color w:val="000000"/>
          <w:sz w:val="28"/>
          <w:szCs w:val="28"/>
        </w:rPr>
        <w:t xml:space="preserve">c. Buổi sáng. Tất cả đã xôn xao. </w:t>
      </w:r>
    </w:p>
    <w:p w:rsidR="005D6A8A" w:rsidRDefault="005D6A8A" w:rsidP="005D6A8A">
      <w:pPr>
        <w:pStyle w:val="NormalWeb"/>
        <w:spacing w:before="0" w:beforeAutospacing="0" w:after="240" w:afterAutospacing="0" w:line="360" w:lineRule="atLeast"/>
        <w:ind w:left="48" w:right="48"/>
        <w:jc w:val="both"/>
        <w:rPr>
          <w:color w:val="000000"/>
          <w:sz w:val="28"/>
          <w:szCs w:val="28"/>
        </w:rPr>
      </w:pPr>
      <w:r>
        <w:rPr>
          <w:color w:val="000000"/>
          <w:sz w:val="28"/>
          <w:szCs w:val="28"/>
        </w:rPr>
        <w:t xml:space="preserve">d. Ba. Bốn. Năm. Sáu….. Cả đoàn người cùng kéo vào trong bản. </w:t>
      </w:r>
    </w:p>
    <w:p w:rsidR="005D6A8A" w:rsidRPr="0023515A" w:rsidRDefault="005D6A8A" w:rsidP="005D6A8A">
      <w:pPr>
        <w:pStyle w:val="NormalWeb"/>
        <w:spacing w:before="0" w:beforeAutospacing="0" w:after="240" w:afterAutospacing="0" w:line="360" w:lineRule="atLeast"/>
        <w:ind w:left="48" w:right="48"/>
        <w:jc w:val="both"/>
        <w:rPr>
          <w:color w:val="000000"/>
          <w:sz w:val="28"/>
          <w:szCs w:val="28"/>
        </w:rPr>
      </w:pPr>
      <w:r w:rsidRPr="0023515A">
        <w:rPr>
          <w:color w:val="000000"/>
          <w:sz w:val="28"/>
          <w:szCs w:val="28"/>
        </w:rPr>
        <w:t>e. Tám giờ. Chín giờ. Mười giờ. Mười một giờ. Sân công đường chưa lúc nào kém tấp nập. (Nguyễn Thị Thu Huệ).</w:t>
      </w:r>
    </w:p>
    <w:p w:rsidR="005D6A8A" w:rsidRDefault="005D6A8A" w:rsidP="005D6A8A">
      <w:pPr>
        <w:pStyle w:val="NormalWeb"/>
        <w:spacing w:before="0" w:beforeAutospacing="0" w:after="240" w:afterAutospacing="0" w:line="360" w:lineRule="atLeast"/>
        <w:ind w:left="48" w:right="48"/>
        <w:jc w:val="both"/>
        <w:rPr>
          <w:color w:val="000000"/>
          <w:sz w:val="28"/>
          <w:szCs w:val="28"/>
        </w:rPr>
      </w:pPr>
      <w:r w:rsidRPr="0023515A">
        <w:rPr>
          <w:color w:val="000000"/>
          <w:sz w:val="28"/>
          <w:szCs w:val="28"/>
        </w:rPr>
        <w:t>g. Làng quê đang thức dậy. Một tiếng gà gáy xa. Một ánh sao Mai chưa tắt. Một chân trời ửng đỏ phía xa.</w:t>
      </w:r>
    </w:p>
    <w:p w:rsidR="005D6A8A" w:rsidRDefault="005D6A8A" w:rsidP="005D6A8A">
      <w:pPr>
        <w:pStyle w:val="NormalWeb"/>
        <w:spacing w:before="0" w:beforeAutospacing="0" w:after="240" w:afterAutospacing="0" w:line="360" w:lineRule="atLeast"/>
        <w:ind w:left="48" w:right="48"/>
        <w:jc w:val="both"/>
        <w:rPr>
          <w:b/>
          <w:color w:val="000000"/>
          <w:sz w:val="28"/>
          <w:szCs w:val="28"/>
          <w:u w:val="single"/>
        </w:rPr>
      </w:pPr>
      <w:r w:rsidRPr="005D6A8A">
        <w:rPr>
          <w:b/>
          <w:color w:val="000000"/>
          <w:sz w:val="28"/>
          <w:szCs w:val="28"/>
          <w:u w:val="single"/>
        </w:rPr>
        <w:t xml:space="preserve">Bài 3: </w:t>
      </w:r>
      <w:r w:rsidRPr="005D6A8A">
        <w:rPr>
          <w:color w:val="000000"/>
          <w:sz w:val="28"/>
          <w:szCs w:val="28"/>
        </w:rPr>
        <w:t>Cho đoạn văn sau:</w:t>
      </w:r>
    </w:p>
    <w:p w:rsidR="005D6A8A" w:rsidRDefault="001454DE" w:rsidP="005D6A8A">
      <w:pPr>
        <w:pStyle w:val="NormalWeb"/>
        <w:spacing w:before="0" w:beforeAutospacing="0" w:after="240" w:afterAutospacing="0" w:line="360" w:lineRule="atLeast"/>
        <w:ind w:left="48" w:right="48"/>
        <w:jc w:val="both"/>
        <w:rPr>
          <w:color w:val="000000"/>
          <w:sz w:val="28"/>
          <w:szCs w:val="28"/>
        </w:rPr>
      </w:pPr>
      <w:r>
        <w:rPr>
          <w:color w:val="000000"/>
          <w:sz w:val="28"/>
          <w:szCs w:val="28"/>
        </w:rPr>
        <w:lastRenderedPageBreak/>
        <w:t>Lòng nhân đạo tức</w:t>
      </w:r>
      <w:r w:rsidR="005D6A8A">
        <w:rPr>
          <w:color w:val="000000"/>
          <w:sz w:val="28"/>
          <w:szCs w:val="28"/>
        </w:rPr>
        <w:t xml:space="preserve"> là lòng thương người. Thế nào là lòng thương người và thế nào là lòng nhân đạo? Hàng ngày, chúng ta thương tiếp xúc với đời sống bên ngoài, trước mắt chúng ta, loài người còn đầy rẫy những cảnh khổ. Từ một ông lão già nua, răng long tóc bạc, đáng lẽ phải được sống trong sự chăm sóc, đùm bọc của con cháu, thế mà ông lão ấy phải sống kiếp đời hành khất, sống bằng của bố thí của kẻ qua đường</w:t>
      </w:r>
      <w:r>
        <w:rPr>
          <w:color w:val="000000"/>
          <w:sz w:val="28"/>
          <w:szCs w:val="28"/>
        </w:rPr>
        <w:t>; đến một đứa trẻ thơ, quá bé bỏng, mà lại sống bằng cách đi nhặt từng mẩu bánh của người khác ăn dở, thay vì được cha mẹ nuôi nấng, dạy dỗ… Những hình ảnh ấy, thảm trạng ấy, khiến cho mọi người thương xót và tìm cách giúp đỡ. (Theo Lâm Ngữ Đường , Tinh hoa xử thế)</w:t>
      </w:r>
    </w:p>
    <w:p w:rsidR="001454DE" w:rsidRDefault="001454DE" w:rsidP="001454DE">
      <w:pPr>
        <w:pStyle w:val="NormalWeb"/>
        <w:numPr>
          <w:ilvl w:val="0"/>
          <w:numId w:val="17"/>
        </w:numPr>
        <w:spacing w:before="0" w:beforeAutospacing="0" w:after="240" w:afterAutospacing="0" w:line="360" w:lineRule="atLeast"/>
        <w:ind w:right="48"/>
        <w:jc w:val="both"/>
        <w:rPr>
          <w:color w:val="000000"/>
          <w:sz w:val="28"/>
          <w:szCs w:val="28"/>
        </w:rPr>
      </w:pPr>
      <w:r>
        <w:rPr>
          <w:color w:val="000000"/>
          <w:sz w:val="28"/>
          <w:szCs w:val="28"/>
        </w:rPr>
        <w:t>Xác định phương thức biểu đạt của đoạn văn trên?</w:t>
      </w:r>
    </w:p>
    <w:p w:rsidR="001454DE" w:rsidRDefault="001454DE" w:rsidP="001454DE">
      <w:pPr>
        <w:pStyle w:val="NormalWeb"/>
        <w:numPr>
          <w:ilvl w:val="0"/>
          <w:numId w:val="17"/>
        </w:numPr>
        <w:spacing w:before="0" w:beforeAutospacing="0" w:after="240" w:afterAutospacing="0" w:line="360" w:lineRule="atLeast"/>
        <w:ind w:right="48"/>
        <w:jc w:val="both"/>
        <w:rPr>
          <w:color w:val="000000"/>
          <w:sz w:val="28"/>
          <w:szCs w:val="28"/>
        </w:rPr>
      </w:pPr>
      <w:r>
        <w:rPr>
          <w:color w:val="000000"/>
          <w:sz w:val="28"/>
          <w:szCs w:val="28"/>
        </w:rPr>
        <w:t>Tìm và ghi lại câu văn mang luận điểm?</w:t>
      </w:r>
    </w:p>
    <w:p w:rsidR="001454DE" w:rsidRDefault="001454DE" w:rsidP="001454DE">
      <w:pPr>
        <w:pStyle w:val="NormalWeb"/>
        <w:numPr>
          <w:ilvl w:val="0"/>
          <w:numId w:val="17"/>
        </w:numPr>
        <w:spacing w:before="0" w:beforeAutospacing="0" w:after="240" w:afterAutospacing="0" w:line="360" w:lineRule="atLeast"/>
        <w:ind w:right="48"/>
        <w:jc w:val="both"/>
        <w:rPr>
          <w:color w:val="000000"/>
          <w:sz w:val="28"/>
          <w:szCs w:val="28"/>
        </w:rPr>
      </w:pPr>
      <w:r>
        <w:rPr>
          <w:color w:val="000000"/>
          <w:sz w:val="28"/>
          <w:szCs w:val="28"/>
        </w:rPr>
        <w:t xml:space="preserve">Để làm sáng tỏ luận điểm tác giả đã đưa ra những luận cứ nào? </w:t>
      </w:r>
    </w:p>
    <w:p w:rsidR="001454DE" w:rsidRDefault="001454DE" w:rsidP="001454DE">
      <w:pPr>
        <w:pStyle w:val="NormalWeb"/>
        <w:numPr>
          <w:ilvl w:val="0"/>
          <w:numId w:val="17"/>
        </w:numPr>
        <w:spacing w:before="0" w:beforeAutospacing="0" w:after="240" w:afterAutospacing="0" w:line="360" w:lineRule="atLeast"/>
        <w:ind w:right="48"/>
        <w:jc w:val="both"/>
        <w:rPr>
          <w:color w:val="000000"/>
          <w:sz w:val="28"/>
          <w:szCs w:val="28"/>
        </w:rPr>
      </w:pPr>
      <w:r>
        <w:rPr>
          <w:color w:val="000000"/>
          <w:sz w:val="28"/>
          <w:szCs w:val="28"/>
        </w:rPr>
        <w:t>Chỉ ra và nhận xét cách lập luận của tác giả?</w:t>
      </w:r>
    </w:p>
    <w:p w:rsidR="001454DE" w:rsidRPr="005D6A8A" w:rsidRDefault="001454DE" w:rsidP="001454DE">
      <w:pPr>
        <w:pStyle w:val="NormalWeb"/>
        <w:numPr>
          <w:ilvl w:val="0"/>
          <w:numId w:val="17"/>
        </w:numPr>
        <w:spacing w:before="0" w:beforeAutospacing="0" w:after="240" w:afterAutospacing="0" w:line="360" w:lineRule="atLeast"/>
        <w:ind w:right="48"/>
        <w:jc w:val="both"/>
        <w:rPr>
          <w:color w:val="000000"/>
          <w:sz w:val="28"/>
          <w:szCs w:val="28"/>
        </w:rPr>
      </w:pPr>
      <w:r>
        <w:rPr>
          <w:color w:val="000000"/>
          <w:sz w:val="28"/>
          <w:szCs w:val="28"/>
        </w:rPr>
        <w:t xml:space="preserve">Từ nội dung lời bàn trên, em có suy nghĩ gì về lòng thương người của các bạn trẻ hiện nay. Trình bày bằng một đoạn văn khoảng 2/3 trang giấy. </w:t>
      </w:r>
    </w:p>
    <w:p w:rsidR="005D6A8A" w:rsidRDefault="005D6A8A"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p w:rsidR="001454DE" w:rsidRDefault="001454DE" w:rsidP="005D6A8A">
      <w:pPr>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788"/>
        <w:gridCol w:w="4788"/>
      </w:tblGrid>
      <w:tr w:rsidR="001454DE" w:rsidRPr="00C24D35" w:rsidTr="004D26A3">
        <w:tc>
          <w:tcPr>
            <w:tcW w:w="4788" w:type="dxa"/>
          </w:tcPr>
          <w:p w:rsidR="001454DE" w:rsidRPr="00C24D35" w:rsidRDefault="001454DE" w:rsidP="004D26A3">
            <w:pPr>
              <w:rPr>
                <w:rFonts w:ascii="Times New Roman" w:hAnsi="Times New Roman" w:cs="Times New Roman"/>
                <w:sz w:val="28"/>
                <w:szCs w:val="28"/>
              </w:rPr>
            </w:pPr>
            <w:r w:rsidRPr="00C24D35">
              <w:rPr>
                <w:rFonts w:ascii="Times New Roman" w:hAnsi="Times New Roman" w:cs="Times New Roman"/>
                <w:sz w:val="28"/>
                <w:szCs w:val="28"/>
              </w:rPr>
              <w:lastRenderedPageBreak/>
              <w:t>PHÒNG GD&amp;ĐT GIA LÂM</w:t>
            </w:r>
          </w:p>
          <w:p w:rsidR="001454DE" w:rsidRPr="00C24D35" w:rsidRDefault="001454DE" w:rsidP="004D26A3">
            <w:pPr>
              <w:rPr>
                <w:rFonts w:ascii="Times New Roman" w:hAnsi="Times New Roman" w:cs="Times New Roman"/>
                <w:b/>
                <w:sz w:val="28"/>
                <w:szCs w:val="28"/>
              </w:rPr>
            </w:pPr>
            <w:r w:rsidRPr="00C24D35">
              <w:rPr>
                <w:rFonts w:ascii="Times New Roman" w:hAnsi="Times New Roman" w:cs="Times New Roman"/>
                <w:b/>
                <w:sz w:val="28"/>
                <w:szCs w:val="28"/>
              </w:rPr>
              <w:t>TRƯỜNG THCS ĐA TỐN</w:t>
            </w:r>
          </w:p>
        </w:tc>
        <w:tc>
          <w:tcPr>
            <w:tcW w:w="4788" w:type="dxa"/>
          </w:tcPr>
          <w:p w:rsidR="001454DE" w:rsidRPr="00C24D35" w:rsidRDefault="001454DE" w:rsidP="004D26A3">
            <w:pPr>
              <w:jc w:val="center"/>
              <w:rPr>
                <w:rFonts w:ascii="Times New Roman" w:hAnsi="Times New Roman" w:cs="Times New Roman"/>
                <w:sz w:val="28"/>
                <w:szCs w:val="28"/>
              </w:rPr>
            </w:pPr>
            <w:r w:rsidRPr="00C24D35">
              <w:rPr>
                <w:rFonts w:ascii="Times New Roman" w:hAnsi="Times New Roman" w:cs="Times New Roman"/>
                <w:sz w:val="28"/>
                <w:szCs w:val="28"/>
              </w:rPr>
              <w:t>BÀI TẬP TỰ ÔN NGỮ VĂN 7</w:t>
            </w:r>
          </w:p>
          <w:p w:rsidR="001454DE" w:rsidRPr="00C24D35" w:rsidRDefault="001454DE" w:rsidP="004D26A3">
            <w:pPr>
              <w:jc w:val="center"/>
              <w:rPr>
                <w:rFonts w:ascii="Times New Roman" w:hAnsi="Times New Roman" w:cs="Times New Roman"/>
                <w:sz w:val="28"/>
                <w:szCs w:val="28"/>
              </w:rPr>
            </w:pPr>
            <w:r w:rsidRPr="00C24D35">
              <w:rPr>
                <w:rFonts w:ascii="Times New Roman" w:hAnsi="Times New Roman" w:cs="Times New Roman"/>
                <w:sz w:val="28"/>
                <w:szCs w:val="28"/>
              </w:rPr>
              <w:t xml:space="preserve">Phiếu số </w:t>
            </w:r>
            <w:r>
              <w:rPr>
                <w:rFonts w:ascii="Times New Roman" w:hAnsi="Times New Roman" w:cs="Times New Roman"/>
                <w:sz w:val="28"/>
                <w:szCs w:val="28"/>
              </w:rPr>
              <w:t>3</w:t>
            </w:r>
          </w:p>
          <w:p w:rsidR="001454DE" w:rsidRPr="00C24D35" w:rsidRDefault="001454DE" w:rsidP="001454DE">
            <w:pPr>
              <w:jc w:val="center"/>
              <w:rPr>
                <w:rFonts w:ascii="Times New Roman" w:hAnsi="Times New Roman" w:cs="Times New Roman"/>
                <w:sz w:val="28"/>
                <w:szCs w:val="28"/>
              </w:rPr>
            </w:pPr>
            <w:r w:rsidRPr="00C24D35">
              <w:rPr>
                <w:rFonts w:ascii="Times New Roman" w:hAnsi="Times New Roman" w:cs="Times New Roman"/>
                <w:sz w:val="28"/>
                <w:szCs w:val="28"/>
              </w:rPr>
              <w:t xml:space="preserve">(Tuần </w:t>
            </w:r>
            <w:r>
              <w:rPr>
                <w:rFonts w:ascii="Times New Roman" w:hAnsi="Times New Roman" w:cs="Times New Roman"/>
                <w:sz w:val="28"/>
                <w:szCs w:val="28"/>
              </w:rPr>
              <w:t>17</w:t>
            </w:r>
            <w:r w:rsidRPr="00C24D35">
              <w:rPr>
                <w:rFonts w:ascii="Times New Roman" w:hAnsi="Times New Roman" w:cs="Times New Roman"/>
                <w:sz w:val="28"/>
                <w:szCs w:val="28"/>
              </w:rPr>
              <w:t xml:space="preserve">/2/2020  đến </w:t>
            </w:r>
            <w:r>
              <w:rPr>
                <w:rFonts w:ascii="Times New Roman" w:hAnsi="Times New Roman" w:cs="Times New Roman"/>
                <w:sz w:val="28"/>
                <w:szCs w:val="28"/>
              </w:rPr>
              <w:t>23</w:t>
            </w:r>
            <w:r w:rsidRPr="00C24D35">
              <w:rPr>
                <w:rFonts w:ascii="Times New Roman" w:hAnsi="Times New Roman" w:cs="Times New Roman"/>
                <w:sz w:val="28"/>
                <w:szCs w:val="28"/>
              </w:rPr>
              <w:t>/2/2020)</w:t>
            </w:r>
          </w:p>
        </w:tc>
      </w:tr>
    </w:tbl>
    <w:p w:rsidR="001454DE" w:rsidRPr="00C24D35" w:rsidRDefault="001454DE" w:rsidP="001454DE">
      <w:pPr>
        <w:rPr>
          <w:rFonts w:ascii="Times New Roman" w:hAnsi="Times New Roman" w:cs="Times New Roman"/>
          <w:sz w:val="28"/>
          <w:szCs w:val="28"/>
        </w:rPr>
      </w:pPr>
      <w:r w:rsidRPr="00C24D35">
        <w:rPr>
          <w:rFonts w:ascii="Times New Roman" w:hAnsi="Times New Roman" w:cs="Times New Roman"/>
          <w:sz w:val="28"/>
          <w:szCs w:val="28"/>
        </w:rPr>
        <w:t xml:space="preserve">ÔN LUYỆN: </w:t>
      </w:r>
    </w:p>
    <w:p w:rsidR="001454DE" w:rsidRDefault="001454DE" w:rsidP="001454DE">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SỰ GIÀU ĐẸP CỦA TIẾNG VIỆT</w:t>
      </w:r>
    </w:p>
    <w:p w:rsidR="001454DE" w:rsidRDefault="001454DE" w:rsidP="001454DE">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RÚT GỌN CÂU, THÊM TRẠNG NGỮ CHO CÂU</w:t>
      </w:r>
    </w:p>
    <w:p w:rsidR="001454DE" w:rsidRPr="00C24D35" w:rsidRDefault="001454DE" w:rsidP="001454DE">
      <w:pPr>
        <w:pStyle w:val="ListParagraph"/>
        <w:numPr>
          <w:ilvl w:val="0"/>
          <w:numId w:val="1"/>
        </w:numPr>
        <w:rPr>
          <w:rFonts w:ascii="Times New Roman" w:hAnsi="Times New Roman" w:cs="Times New Roman"/>
          <w:sz w:val="28"/>
          <w:szCs w:val="28"/>
        </w:rPr>
      </w:pPr>
      <w:r w:rsidRPr="00C24D35">
        <w:rPr>
          <w:rFonts w:ascii="Times New Roman" w:hAnsi="Times New Roman" w:cs="Times New Roman"/>
          <w:sz w:val="28"/>
          <w:szCs w:val="28"/>
        </w:rPr>
        <w:t>VĂN NGHỊ LUẬ</w:t>
      </w:r>
      <w:r>
        <w:rPr>
          <w:rFonts w:ascii="Times New Roman" w:hAnsi="Times New Roman" w:cs="Times New Roman"/>
          <w:sz w:val="28"/>
          <w:szCs w:val="28"/>
        </w:rPr>
        <w:t>N( Tiếp theo)</w:t>
      </w:r>
    </w:p>
    <w:p w:rsidR="001454DE" w:rsidRDefault="001454DE" w:rsidP="001454DE">
      <w:pPr>
        <w:jc w:val="center"/>
        <w:rPr>
          <w:rFonts w:ascii="Times New Roman" w:hAnsi="Times New Roman" w:cs="Times New Roman"/>
          <w:sz w:val="28"/>
          <w:szCs w:val="28"/>
        </w:rPr>
      </w:pPr>
      <w:r>
        <w:rPr>
          <w:rFonts w:ascii="Times New Roman" w:hAnsi="Times New Roman" w:cs="Times New Roman"/>
          <w:sz w:val="28"/>
          <w:szCs w:val="28"/>
        </w:rPr>
        <w:t>----------------------------------------------------------------------------</w:t>
      </w:r>
    </w:p>
    <w:p w:rsidR="001454DE" w:rsidRPr="00A6671D" w:rsidRDefault="001454DE" w:rsidP="001454DE">
      <w:pPr>
        <w:pStyle w:val="NormalWeb"/>
        <w:shd w:val="clear" w:color="auto" w:fill="FFFFFF"/>
        <w:spacing w:before="0" w:beforeAutospacing="0" w:after="0" w:afterAutospacing="0"/>
        <w:rPr>
          <w:color w:val="000000" w:themeColor="text1"/>
          <w:sz w:val="28"/>
          <w:szCs w:val="28"/>
        </w:rPr>
      </w:pPr>
      <w:r w:rsidRPr="001454DE">
        <w:rPr>
          <w:b/>
          <w:color w:val="000000" w:themeColor="text1"/>
          <w:sz w:val="28"/>
          <w:szCs w:val="28"/>
          <w:u w:val="single"/>
        </w:rPr>
        <w:t>Bài 1</w:t>
      </w:r>
      <w:r>
        <w:rPr>
          <w:color w:val="000000" w:themeColor="text1"/>
          <w:sz w:val="28"/>
          <w:szCs w:val="28"/>
        </w:rPr>
        <w:t xml:space="preserve">: </w:t>
      </w:r>
      <w:r w:rsidRPr="00A6671D">
        <w:rPr>
          <w:color w:val="000000" w:themeColor="text1"/>
          <w:sz w:val="28"/>
          <w:szCs w:val="28"/>
        </w:rPr>
        <w:t>Hãy đọc hai khổ thơ sau và trả lời các câu hỏi nêu ở dưới.</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color w:val="000000" w:themeColor="text1"/>
          <w:sz w:val="28"/>
          <w:szCs w:val="28"/>
        </w:rPr>
        <w:t>         </w:t>
      </w:r>
      <w:r w:rsidRPr="00A6671D">
        <w:rPr>
          <w:rStyle w:val="Emphasis"/>
          <w:color w:val="000000" w:themeColor="text1"/>
          <w:sz w:val="28"/>
          <w:szCs w:val="28"/>
        </w:rPr>
        <w:t>Chưa chữ viết đã vẹn tròn tiếng nói</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rStyle w:val="Emphasis"/>
          <w:color w:val="000000" w:themeColor="text1"/>
          <w:sz w:val="28"/>
          <w:szCs w:val="28"/>
        </w:rPr>
        <w:t>         Vầng trăng cao đêm cá lặn sao mờ</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rStyle w:val="Emphasis"/>
          <w:color w:val="000000" w:themeColor="text1"/>
          <w:sz w:val="28"/>
          <w:szCs w:val="28"/>
        </w:rPr>
        <w:t>         Ôi tiếng Việt như đất cày, như lụa</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rStyle w:val="Emphasis"/>
          <w:color w:val="000000" w:themeColor="text1"/>
          <w:sz w:val="28"/>
          <w:szCs w:val="28"/>
        </w:rPr>
        <w:t>         Óng tre ngà và mềm mại như tơ.</w:t>
      </w:r>
    </w:p>
    <w:p w:rsidR="001454DE" w:rsidRPr="00A6671D" w:rsidRDefault="001454DE" w:rsidP="001454DE">
      <w:pPr>
        <w:pStyle w:val="NormalWeb"/>
        <w:shd w:val="clear" w:color="auto" w:fill="FFFFFF"/>
        <w:spacing w:before="0" w:beforeAutospacing="0" w:after="0" w:afterAutospacing="0"/>
        <w:rPr>
          <w:color w:val="000000" w:themeColor="text1"/>
          <w:sz w:val="28"/>
          <w:szCs w:val="28"/>
        </w:rPr>
      </w:pPr>
      <w:r w:rsidRPr="00A6671D">
        <w:rPr>
          <w:rStyle w:val="Emphasis"/>
          <w:color w:val="000000" w:themeColor="text1"/>
          <w:sz w:val="28"/>
          <w:szCs w:val="28"/>
        </w:rPr>
        <w:t> </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rStyle w:val="Emphasis"/>
          <w:color w:val="000000" w:themeColor="text1"/>
          <w:sz w:val="28"/>
          <w:szCs w:val="28"/>
        </w:rPr>
        <w:t>    Tiếng tha thiết nói thường nghe như hát</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rStyle w:val="Emphasis"/>
          <w:color w:val="000000" w:themeColor="text1"/>
          <w:sz w:val="28"/>
          <w:szCs w:val="28"/>
        </w:rPr>
        <w:t>    Kể mọi điều bằng ríu rít âm thanh</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rStyle w:val="Emphasis"/>
          <w:color w:val="000000" w:themeColor="text1"/>
          <w:sz w:val="28"/>
          <w:szCs w:val="28"/>
        </w:rPr>
        <w:t>    Như gió nước không thể nào nắm bắt</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rStyle w:val="Emphasis"/>
          <w:color w:val="000000" w:themeColor="text1"/>
          <w:sz w:val="28"/>
          <w:szCs w:val="28"/>
        </w:rPr>
        <w:t>    Dấu huyền trầm, dấu ngã chênh vênh.</w:t>
      </w:r>
    </w:p>
    <w:p w:rsidR="001454DE" w:rsidRPr="00A6671D" w:rsidRDefault="001454DE" w:rsidP="001454DE">
      <w:pPr>
        <w:pStyle w:val="NormalWeb"/>
        <w:shd w:val="clear" w:color="auto" w:fill="FFFFFF"/>
        <w:spacing w:before="0" w:beforeAutospacing="0" w:after="0" w:afterAutospacing="0"/>
        <w:jc w:val="right"/>
        <w:rPr>
          <w:color w:val="000000" w:themeColor="text1"/>
          <w:sz w:val="28"/>
          <w:szCs w:val="28"/>
        </w:rPr>
      </w:pPr>
      <w:r w:rsidRPr="00A6671D">
        <w:rPr>
          <w:color w:val="000000" w:themeColor="text1"/>
          <w:sz w:val="28"/>
          <w:szCs w:val="28"/>
        </w:rPr>
        <w:t>                                       (Trích Tiếng Việt, Lưu Quang Vũ).</w:t>
      </w:r>
    </w:p>
    <w:p w:rsidR="001454DE" w:rsidRPr="00A6671D" w:rsidRDefault="001454DE" w:rsidP="001454DE">
      <w:pPr>
        <w:pStyle w:val="NormalWeb"/>
        <w:shd w:val="clear" w:color="auto" w:fill="FFFFFF"/>
        <w:spacing w:before="0" w:beforeAutospacing="0" w:after="0" w:afterAutospacing="0"/>
        <w:rPr>
          <w:color w:val="000000" w:themeColor="text1"/>
          <w:sz w:val="28"/>
          <w:szCs w:val="28"/>
        </w:rPr>
      </w:pPr>
      <w:r w:rsidRPr="00A6671D">
        <w:rPr>
          <w:color w:val="000000" w:themeColor="text1"/>
          <w:sz w:val="28"/>
          <w:szCs w:val="28"/>
        </w:rPr>
        <w:t xml:space="preserve">1. Cho biết phương thức biểu đạt của hai khổ thơ trên? Nhà thơ muốn nói đến đặc điểm nào của tiếng Việt trong hai câu thơ sau: </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rStyle w:val="Emphasis"/>
          <w:color w:val="000000" w:themeColor="text1"/>
          <w:sz w:val="28"/>
          <w:szCs w:val="28"/>
        </w:rPr>
        <w:t>Tiếng tha thiết nói thường nghe như hát</w:t>
      </w:r>
    </w:p>
    <w:p w:rsidR="001454DE" w:rsidRPr="00A6671D" w:rsidRDefault="001454DE" w:rsidP="001454DE">
      <w:pPr>
        <w:pStyle w:val="NormalWeb"/>
        <w:shd w:val="clear" w:color="auto" w:fill="FFFFFF"/>
        <w:spacing w:before="0" w:beforeAutospacing="0" w:after="0" w:afterAutospacing="0"/>
        <w:jc w:val="center"/>
        <w:rPr>
          <w:color w:val="000000" w:themeColor="text1"/>
          <w:sz w:val="28"/>
          <w:szCs w:val="28"/>
        </w:rPr>
      </w:pPr>
      <w:r w:rsidRPr="00A6671D">
        <w:rPr>
          <w:rStyle w:val="Emphasis"/>
          <w:color w:val="000000" w:themeColor="text1"/>
          <w:sz w:val="28"/>
          <w:szCs w:val="28"/>
        </w:rPr>
        <w:t>Kể mọi điều bằng ríu rít âm thanh</w:t>
      </w:r>
    </w:p>
    <w:p w:rsidR="001454DE" w:rsidRPr="00A6671D" w:rsidRDefault="001454DE" w:rsidP="001454DE">
      <w:pPr>
        <w:pStyle w:val="NormalWeb"/>
        <w:shd w:val="clear" w:color="auto" w:fill="FFFFFF"/>
        <w:spacing w:before="0" w:beforeAutospacing="0" w:after="0" w:afterAutospacing="0"/>
        <w:rPr>
          <w:color w:val="000000" w:themeColor="text1"/>
          <w:sz w:val="28"/>
          <w:szCs w:val="28"/>
        </w:rPr>
      </w:pPr>
      <w:r w:rsidRPr="00A6671D">
        <w:rPr>
          <w:color w:val="000000" w:themeColor="text1"/>
          <w:sz w:val="28"/>
          <w:szCs w:val="28"/>
        </w:rPr>
        <w:t xml:space="preserve"> 2. Hai khổ thơ gợi nhăc một văn bản cùng đề tài tiếng Việt mà em đã học. Đó là văn bản nào của ai? Từ hai khổ thơ và văn bản đã học, em nghĩ gì về tiếng Việt? </w:t>
      </w:r>
    </w:p>
    <w:p w:rsidR="001454DE" w:rsidRPr="00A6671D" w:rsidRDefault="001454DE" w:rsidP="001454DE">
      <w:pPr>
        <w:pStyle w:val="NormalWeb"/>
        <w:shd w:val="clear" w:color="auto" w:fill="FFFFFF"/>
        <w:spacing w:before="0" w:beforeAutospacing="0" w:after="0" w:afterAutospacing="0"/>
        <w:rPr>
          <w:color w:val="000000" w:themeColor="text1"/>
          <w:sz w:val="28"/>
          <w:szCs w:val="28"/>
        </w:rPr>
      </w:pPr>
      <w:r w:rsidRPr="00A6671D">
        <w:rPr>
          <w:color w:val="000000" w:themeColor="text1"/>
          <w:sz w:val="28"/>
          <w:szCs w:val="28"/>
        </w:rPr>
        <w:t>3. Thêm trạng ngữ và cho biết công dụng của trạng ngữ cho câu văn sau:</w:t>
      </w:r>
    </w:p>
    <w:p w:rsidR="001454DE" w:rsidRPr="00A6671D" w:rsidRDefault="001454DE" w:rsidP="001454DE">
      <w:pPr>
        <w:pStyle w:val="NormalWeb"/>
        <w:shd w:val="clear" w:color="auto" w:fill="FFFFFF"/>
        <w:spacing w:before="0" w:beforeAutospacing="0" w:after="0" w:afterAutospacing="0"/>
        <w:rPr>
          <w:color w:val="000000" w:themeColor="text1"/>
          <w:sz w:val="28"/>
          <w:szCs w:val="28"/>
        </w:rPr>
      </w:pPr>
      <w:r w:rsidRPr="00A6671D">
        <w:rPr>
          <w:color w:val="000000" w:themeColor="text1"/>
          <w:sz w:val="28"/>
          <w:szCs w:val="28"/>
        </w:rPr>
        <w:t>“</w:t>
      </w:r>
      <w:r w:rsidRPr="00A6671D">
        <w:rPr>
          <w:i/>
          <w:color w:val="000000" w:themeColor="text1"/>
          <w:sz w:val="28"/>
          <w:szCs w:val="28"/>
        </w:rPr>
        <w:t>Tiếng Việt có  những đặc sắc của một thứ tiếng đẹp, một thứ tiếng hay</w:t>
      </w:r>
      <w:r w:rsidRPr="00A6671D">
        <w:rPr>
          <w:color w:val="000000" w:themeColor="text1"/>
          <w:sz w:val="28"/>
          <w:szCs w:val="28"/>
        </w:rPr>
        <w:t xml:space="preserve">”. </w:t>
      </w:r>
    </w:p>
    <w:p w:rsidR="001454DE" w:rsidRPr="00A6671D" w:rsidRDefault="001454DE" w:rsidP="001454DE">
      <w:pPr>
        <w:pStyle w:val="NormalWeb"/>
        <w:shd w:val="clear" w:color="auto" w:fill="FFFFFF"/>
        <w:spacing w:before="0" w:beforeAutospacing="0" w:after="0" w:afterAutospacing="0"/>
        <w:rPr>
          <w:color w:val="000000" w:themeColor="text1"/>
          <w:sz w:val="28"/>
          <w:szCs w:val="28"/>
        </w:rPr>
      </w:pPr>
      <w:r w:rsidRPr="00A6671D">
        <w:rPr>
          <w:color w:val="000000" w:themeColor="text1"/>
          <w:sz w:val="28"/>
          <w:szCs w:val="28"/>
        </w:rPr>
        <w:t>4. Tìm một câu rút gọn có trong hai khổ thơ trên. Khôi phục thành phần câu được rút gọn.  </w:t>
      </w:r>
    </w:p>
    <w:p w:rsidR="001454DE" w:rsidRPr="00A6671D" w:rsidRDefault="001454DE" w:rsidP="001454DE">
      <w:pPr>
        <w:pStyle w:val="NormalWeb"/>
        <w:shd w:val="clear" w:color="auto" w:fill="FFFFFF"/>
        <w:spacing w:before="0" w:beforeAutospacing="0" w:after="0" w:afterAutospacing="0"/>
        <w:rPr>
          <w:color w:val="000000" w:themeColor="text1"/>
          <w:sz w:val="28"/>
          <w:szCs w:val="28"/>
        </w:rPr>
      </w:pPr>
      <w:r w:rsidRPr="00A6671D">
        <w:rPr>
          <w:color w:val="000000" w:themeColor="text1"/>
          <w:sz w:val="28"/>
          <w:szCs w:val="28"/>
        </w:rPr>
        <w:t xml:space="preserve">5. Hiện nay một bộ phận giới trẻ đang làm tiếng Việt mất dần sự trong sáng vốn có. Là học sinh, em sẽ làm gì để góp phần giữ gìn sự trong sáng của tiếng Việt. Hãy nêu suy nghĩ của em bằng một đoạn văn khoảng 1 trang giấy. </w:t>
      </w:r>
    </w:p>
    <w:p w:rsidR="001454DE" w:rsidRPr="00A6671D" w:rsidRDefault="001454DE" w:rsidP="001454DE">
      <w:pPr>
        <w:pStyle w:val="NormalWeb"/>
        <w:shd w:val="clear" w:color="auto" w:fill="FFFFFF"/>
        <w:spacing w:before="0" w:beforeAutospacing="0" w:after="0" w:afterAutospacing="0" w:line="380" w:lineRule="atLeast"/>
        <w:rPr>
          <w:color w:val="000000" w:themeColor="text1"/>
          <w:sz w:val="28"/>
          <w:szCs w:val="28"/>
        </w:rPr>
      </w:pPr>
      <w:r w:rsidRPr="00A6671D">
        <w:rPr>
          <w:b/>
          <w:color w:val="000000" w:themeColor="text1"/>
          <w:sz w:val="28"/>
          <w:szCs w:val="28"/>
          <w:u w:val="single"/>
        </w:rPr>
        <w:t xml:space="preserve">Bài </w:t>
      </w:r>
      <w:r>
        <w:rPr>
          <w:b/>
          <w:color w:val="000000" w:themeColor="text1"/>
          <w:sz w:val="28"/>
          <w:szCs w:val="28"/>
          <w:u w:val="single"/>
        </w:rPr>
        <w:t>2</w:t>
      </w:r>
      <w:r w:rsidRPr="00A6671D">
        <w:rPr>
          <w:b/>
          <w:color w:val="000000" w:themeColor="text1"/>
          <w:sz w:val="28"/>
          <w:szCs w:val="28"/>
          <w:u w:val="single"/>
        </w:rPr>
        <w:t xml:space="preserve">: </w:t>
      </w:r>
      <w:r w:rsidRPr="00A6671D">
        <w:rPr>
          <w:color w:val="000000" w:themeColor="text1"/>
          <w:sz w:val="28"/>
          <w:szCs w:val="28"/>
        </w:rPr>
        <w:t>Xác đinh thành phần được rút gọn trong các câu sau và khôi phục lại?</w:t>
      </w:r>
    </w:p>
    <w:p w:rsidR="001454DE" w:rsidRPr="00A6671D" w:rsidRDefault="001454DE" w:rsidP="001454DE">
      <w:pPr>
        <w:numPr>
          <w:ilvl w:val="0"/>
          <w:numId w:val="18"/>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Gần mực thì đen, gần đèn thì rạng. </w:t>
      </w:r>
    </w:p>
    <w:p w:rsidR="001454DE" w:rsidRPr="00A6671D" w:rsidRDefault="001454DE" w:rsidP="001454DE">
      <w:pPr>
        <w:numPr>
          <w:ilvl w:val="0"/>
          <w:numId w:val="18"/>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 Khi nào lớp con đi tham quan? </w:t>
      </w:r>
    </w:p>
    <w:p w:rsidR="001454DE" w:rsidRPr="00A6671D" w:rsidRDefault="001454DE" w:rsidP="001454DE">
      <w:pPr>
        <w:numPr>
          <w:ilvl w:val="0"/>
          <w:numId w:val="19"/>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Tuần sau ạ! </w:t>
      </w:r>
    </w:p>
    <w:p w:rsidR="001454DE" w:rsidRPr="00A6671D" w:rsidRDefault="001454DE" w:rsidP="001454DE">
      <w:pPr>
        <w:numPr>
          <w:ilvl w:val="0"/>
          <w:numId w:val="18"/>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Ai tặng chị con gấu bông xinh thế này?</w:t>
      </w:r>
    </w:p>
    <w:p w:rsidR="001454DE" w:rsidRPr="00A6671D" w:rsidRDefault="001454DE" w:rsidP="001454DE">
      <w:pPr>
        <w:numPr>
          <w:ilvl w:val="0"/>
          <w:numId w:val="19"/>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Mẹ chị! </w:t>
      </w:r>
    </w:p>
    <w:p w:rsidR="001454DE" w:rsidRPr="00A6671D" w:rsidRDefault="001454DE" w:rsidP="001454DE">
      <w:pPr>
        <w:pStyle w:val="ListParagraph"/>
        <w:numPr>
          <w:ilvl w:val="0"/>
          <w:numId w:val="18"/>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Vào lớp đi, sắp muộn giờ rồi.</w:t>
      </w:r>
    </w:p>
    <w:p w:rsidR="001454DE" w:rsidRPr="00A6671D" w:rsidRDefault="001454DE" w:rsidP="001454DE">
      <w:pPr>
        <w:pStyle w:val="ListParagraph"/>
        <w:numPr>
          <w:ilvl w:val="0"/>
          <w:numId w:val="18"/>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Cô Ba – người lúc sáng tôi nhìn thấy. </w:t>
      </w:r>
    </w:p>
    <w:p w:rsidR="001454DE" w:rsidRPr="00A6671D" w:rsidRDefault="001454DE" w:rsidP="001454DE">
      <w:pPr>
        <w:pStyle w:val="ListParagraph"/>
        <w:numPr>
          <w:ilvl w:val="0"/>
          <w:numId w:val="18"/>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Lớp 7E, cô Tuyết chủ nhiệm.</w:t>
      </w:r>
    </w:p>
    <w:p w:rsidR="001454DE" w:rsidRPr="00A6671D" w:rsidRDefault="001454DE" w:rsidP="001454DE">
      <w:pPr>
        <w:pStyle w:val="ListParagraph"/>
        <w:numPr>
          <w:ilvl w:val="0"/>
          <w:numId w:val="18"/>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lastRenderedPageBreak/>
        <w:t xml:space="preserve">Trời mưa tha hồ đi khắp đầu làng cuối xóm  bùn không dính đến gót chân. </w:t>
      </w:r>
    </w:p>
    <w:p w:rsidR="001454DE" w:rsidRPr="00A6671D" w:rsidRDefault="001454DE" w:rsidP="001454DE">
      <w:pPr>
        <w:spacing w:after="0"/>
        <w:rPr>
          <w:rFonts w:ascii="Times New Roman" w:hAnsi="Times New Roman" w:cs="Times New Roman"/>
          <w:color w:val="000000" w:themeColor="text1"/>
          <w:sz w:val="28"/>
          <w:szCs w:val="28"/>
        </w:rPr>
      </w:pPr>
      <w:r w:rsidRPr="00A6671D">
        <w:rPr>
          <w:rFonts w:ascii="Times New Roman" w:hAnsi="Times New Roman" w:cs="Times New Roman"/>
          <w:b/>
          <w:color w:val="000000" w:themeColor="text1"/>
          <w:sz w:val="28"/>
          <w:szCs w:val="28"/>
          <w:u w:val="single"/>
        </w:rPr>
        <w:t xml:space="preserve">Bài </w:t>
      </w:r>
      <w:r>
        <w:rPr>
          <w:rFonts w:ascii="Times New Roman" w:hAnsi="Times New Roman" w:cs="Times New Roman"/>
          <w:b/>
          <w:color w:val="000000" w:themeColor="text1"/>
          <w:sz w:val="28"/>
          <w:szCs w:val="28"/>
          <w:u w:val="single"/>
        </w:rPr>
        <w:t>3</w:t>
      </w:r>
      <w:r w:rsidRPr="00A6671D">
        <w:rPr>
          <w:rFonts w:ascii="Times New Roman" w:hAnsi="Times New Roman" w:cs="Times New Roman"/>
          <w:color w:val="000000" w:themeColor="text1"/>
          <w:sz w:val="28"/>
          <w:szCs w:val="28"/>
        </w:rPr>
        <w:t xml:space="preserve">: Xác định và gọi tên thành phần trạng ngữ trong đoạn văn sau: </w:t>
      </w:r>
    </w:p>
    <w:p w:rsidR="001454DE" w:rsidRPr="00A6671D" w:rsidRDefault="001454DE" w:rsidP="001454DE">
      <w:pPr>
        <w:spacing w:after="0"/>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       </w:t>
      </w:r>
      <w:r w:rsidRPr="00A6671D">
        <w:rPr>
          <w:rFonts w:ascii="Times New Roman" w:hAnsi="Times New Roman" w:cs="Times New Roman"/>
          <w:i/>
          <w:color w:val="000000" w:themeColor="text1"/>
          <w:sz w:val="28"/>
          <w:szCs w:val="28"/>
        </w:rPr>
        <w:t>Từ đây, như đã tìm đúng đường về, sông Hương vui tươi hẳn lên giữa những bãi biển xanh biếc của vùng ngoại ô Kim Long, kéo môt nét thẳng thực yên tâm theo hướng  tây nam- đông bắc, phía đó, nơi cuối đường, nó đã nhìn thấy chiếc cầu trắng của thành phố in ngần trên nền trời, nhỏ nhắn như những vành trăng non.</w:t>
      </w:r>
      <w:r w:rsidRPr="00A6671D">
        <w:rPr>
          <w:rFonts w:ascii="Times New Roman" w:hAnsi="Times New Roman" w:cs="Times New Roman"/>
          <w:color w:val="000000" w:themeColor="text1"/>
          <w:sz w:val="28"/>
          <w:szCs w:val="28"/>
        </w:rPr>
        <w:t xml:space="preserve">                                                                                   (Hoàng Phủ Ngọc Tường) </w:t>
      </w:r>
    </w:p>
    <w:p w:rsidR="001454DE" w:rsidRPr="00A6671D" w:rsidRDefault="001454DE" w:rsidP="001454DE">
      <w:pPr>
        <w:spacing w:after="0"/>
        <w:rPr>
          <w:rFonts w:ascii="Times New Roman" w:hAnsi="Times New Roman" w:cs="Times New Roman"/>
          <w:color w:val="000000" w:themeColor="text1"/>
          <w:sz w:val="28"/>
          <w:szCs w:val="28"/>
        </w:rPr>
      </w:pPr>
      <w:r w:rsidRPr="00A6671D">
        <w:rPr>
          <w:rFonts w:ascii="Times New Roman" w:hAnsi="Times New Roman" w:cs="Times New Roman"/>
          <w:b/>
          <w:color w:val="000000" w:themeColor="text1"/>
          <w:sz w:val="28"/>
          <w:szCs w:val="28"/>
          <w:u w:val="single"/>
        </w:rPr>
        <w:t xml:space="preserve">Bài </w:t>
      </w:r>
      <w:r>
        <w:rPr>
          <w:rFonts w:ascii="Times New Roman" w:hAnsi="Times New Roman" w:cs="Times New Roman"/>
          <w:b/>
          <w:color w:val="000000" w:themeColor="text1"/>
          <w:sz w:val="28"/>
          <w:szCs w:val="28"/>
          <w:u w:val="single"/>
        </w:rPr>
        <w:t>4</w:t>
      </w:r>
      <w:r w:rsidRPr="00A6671D">
        <w:rPr>
          <w:rFonts w:ascii="Times New Roman" w:hAnsi="Times New Roman" w:cs="Times New Roman"/>
          <w:color w:val="000000" w:themeColor="text1"/>
          <w:sz w:val="28"/>
          <w:szCs w:val="28"/>
        </w:rPr>
        <w:t xml:space="preserve">: Thêm trạng ngữ cho các câu văn sau: </w:t>
      </w:r>
    </w:p>
    <w:p w:rsidR="001454DE" w:rsidRPr="00A6671D" w:rsidRDefault="001454DE" w:rsidP="001454DE">
      <w:pPr>
        <w:numPr>
          <w:ilvl w:val="0"/>
          <w:numId w:val="20"/>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Những đám mây bồng bềnh trôi. </w:t>
      </w:r>
    </w:p>
    <w:p w:rsidR="001454DE" w:rsidRPr="00A6671D" w:rsidRDefault="001454DE" w:rsidP="001454DE">
      <w:pPr>
        <w:numPr>
          <w:ilvl w:val="0"/>
          <w:numId w:val="20"/>
        </w:numPr>
        <w:spacing w:after="0" w:line="240" w:lineRule="auto"/>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Những cây cà phê trổ hoa trắng ngần. </w:t>
      </w:r>
    </w:p>
    <w:p w:rsidR="001454DE" w:rsidRPr="00A6671D" w:rsidRDefault="001454DE" w:rsidP="001454DE">
      <w:pPr>
        <w:pStyle w:val="ListParagraph"/>
        <w:numPr>
          <w:ilvl w:val="0"/>
          <w:numId w:val="20"/>
        </w:numPr>
        <w:spacing w:after="0"/>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Hai chị em tôi đến trường.</w:t>
      </w:r>
    </w:p>
    <w:p w:rsidR="001454DE" w:rsidRPr="00A6671D" w:rsidRDefault="001454DE" w:rsidP="001454DE">
      <w:pPr>
        <w:pStyle w:val="ListParagraph"/>
        <w:numPr>
          <w:ilvl w:val="0"/>
          <w:numId w:val="20"/>
        </w:numPr>
        <w:spacing w:after="0"/>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Gió mùa Đông Bắc tràn về mỗi lúc một mạnh. </w:t>
      </w:r>
    </w:p>
    <w:p w:rsidR="001454DE" w:rsidRPr="00A6671D" w:rsidRDefault="001454DE" w:rsidP="001454DE">
      <w:pPr>
        <w:pStyle w:val="ListParagraph"/>
        <w:numPr>
          <w:ilvl w:val="0"/>
          <w:numId w:val="20"/>
        </w:numPr>
        <w:spacing w:after="0"/>
        <w:rPr>
          <w:rFonts w:ascii="Times New Roman" w:hAnsi="Times New Roman" w:cs="Times New Roman"/>
          <w:color w:val="000000" w:themeColor="text1"/>
          <w:sz w:val="28"/>
          <w:szCs w:val="28"/>
        </w:rPr>
      </w:pPr>
      <w:r w:rsidRPr="00A6671D">
        <w:rPr>
          <w:rFonts w:ascii="Times New Roman" w:hAnsi="Times New Roman" w:cs="Times New Roman"/>
          <w:color w:val="000000" w:themeColor="text1"/>
          <w:sz w:val="28"/>
          <w:szCs w:val="28"/>
        </w:rPr>
        <w:t xml:space="preserve">Hắn băn khoăn nghĩ đến một tác phẩm nó sẽ làm mờ hết các tác phẩm khác cùng thời. </w:t>
      </w:r>
    </w:p>
    <w:p w:rsidR="001454DE" w:rsidRDefault="004359D3" w:rsidP="001454DE">
      <w:pPr>
        <w:rPr>
          <w:rFonts w:ascii="Times New Roman" w:hAnsi="Times New Roman" w:cs="Times New Roman"/>
          <w:sz w:val="28"/>
          <w:szCs w:val="28"/>
        </w:rPr>
      </w:pPr>
      <w:r w:rsidRPr="00E90FA6">
        <w:rPr>
          <w:rFonts w:ascii="Times New Roman" w:hAnsi="Times New Roman" w:cs="Times New Roman"/>
          <w:b/>
          <w:sz w:val="28"/>
          <w:szCs w:val="28"/>
          <w:u w:val="single"/>
        </w:rPr>
        <w:t>Bài 5</w:t>
      </w:r>
      <w:r>
        <w:rPr>
          <w:rFonts w:ascii="Times New Roman" w:hAnsi="Times New Roman" w:cs="Times New Roman"/>
          <w:sz w:val="28"/>
          <w:szCs w:val="28"/>
        </w:rPr>
        <w:t xml:space="preserve">: Hoàn thành sơ đồ sau: </w:t>
      </w:r>
    </w:p>
    <w:p w:rsidR="004359D3" w:rsidRPr="0065596D" w:rsidRDefault="004359D3" w:rsidP="001454DE">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858000" cy="4476750"/>
            <wp:effectExtent l="0" t="95250" r="0" b="3810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sectPr w:rsidR="004359D3" w:rsidRPr="0065596D" w:rsidSect="00F748E2">
      <w:pgSz w:w="12240" w:h="15840"/>
      <w:pgMar w:top="993" w:right="1440" w:bottom="56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2A9B"/>
    <w:multiLevelType w:val="hybridMultilevel"/>
    <w:tmpl w:val="8F089A4A"/>
    <w:lvl w:ilvl="0" w:tplc="012678F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FA6BF3"/>
    <w:multiLevelType w:val="hybridMultilevel"/>
    <w:tmpl w:val="D0A4C70A"/>
    <w:lvl w:ilvl="0" w:tplc="2076CDC0">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067F7305"/>
    <w:multiLevelType w:val="hybridMultilevel"/>
    <w:tmpl w:val="7282435E"/>
    <w:lvl w:ilvl="0" w:tplc="F618A7AE">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6B20438"/>
    <w:multiLevelType w:val="hybridMultilevel"/>
    <w:tmpl w:val="242E3B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EF3B89"/>
    <w:multiLevelType w:val="hybridMultilevel"/>
    <w:tmpl w:val="1A9AF124"/>
    <w:lvl w:ilvl="0" w:tplc="D182082E">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15767305"/>
    <w:multiLevelType w:val="hybridMultilevel"/>
    <w:tmpl w:val="BEEC03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F063D"/>
    <w:multiLevelType w:val="hybridMultilevel"/>
    <w:tmpl w:val="ED2E8266"/>
    <w:lvl w:ilvl="0" w:tplc="F3CEC69C">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nsid w:val="19E51F90"/>
    <w:multiLevelType w:val="hybridMultilevel"/>
    <w:tmpl w:val="82686386"/>
    <w:lvl w:ilvl="0" w:tplc="87CAE0BE">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1D1977DB"/>
    <w:multiLevelType w:val="hybridMultilevel"/>
    <w:tmpl w:val="D620404A"/>
    <w:lvl w:ilvl="0" w:tplc="521A42D2">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3291212B"/>
    <w:multiLevelType w:val="hybridMultilevel"/>
    <w:tmpl w:val="807E0244"/>
    <w:lvl w:ilvl="0" w:tplc="375E6358">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38165B03"/>
    <w:multiLevelType w:val="hybridMultilevel"/>
    <w:tmpl w:val="41BC186A"/>
    <w:lvl w:ilvl="0" w:tplc="8188BE48">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38182462"/>
    <w:multiLevelType w:val="hybridMultilevel"/>
    <w:tmpl w:val="90DCAB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E57190"/>
    <w:multiLevelType w:val="hybridMultilevel"/>
    <w:tmpl w:val="3D463600"/>
    <w:lvl w:ilvl="0" w:tplc="03B6D364">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3FC47073"/>
    <w:multiLevelType w:val="hybridMultilevel"/>
    <w:tmpl w:val="84948322"/>
    <w:lvl w:ilvl="0" w:tplc="52BA02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49E11A7"/>
    <w:multiLevelType w:val="hybridMultilevel"/>
    <w:tmpl w:val="8AFC5584"/>
    <w:lvl w:ilvl="0" w:tplc="276EEF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D1C4790"/>
    <w:multiLevelType w:val="hybridMultilevel"/>
    <w:tmpl w:val="87C05C04"/>
    <w:lvl w:ilvl="0" w:tplc="24646596">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62C72516"/>
    <w:multiLevelType w:val="hybridMultilevel"/>
    <w:tmpl w:val="B71E7526"/>
    <w:lvl w:ilvl="0" w:tplc="51DCB8F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4950E8"/>
    <w:multiLevelType w:val="hybridMultilevel"/>
    <w:tmpl w:val="C3A4E92C"/>
    <w:lvl w:ilvl="0" w:tplc="393E472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D962588"/>
    <w:multiLevelType w:val="hybridMultilevel"/>
    <w:tmpl w:val="A0C4F0D2"/>
    <w:lvl w:ilvl="0" w:tplc="95845030">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nsid w:val="7F3A18AB"/>
    <w:multiLevelType w:val="hybridMultilevel"/>
    <w:tmpl w:val="B9E4F1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7"/>
  </w:num>
  <w:num w:numId="3">
    <w:abstractNumId w:val="14"/>
  </w:num>
  <w:num w:numId="4">
    <w:abstractNumId w:val="2"/>
  </w:num>
  <w:num w:numId="5">
    <w:abstractNumId w:val="1"/>
  </w:num>
  <w:num w:numId="6">
    <w:abstractNumId w:val="9"/>
  </w:num>
  <w:num w:numId="7">
    <w:abstractNumId w:val="15"/>
  </w:num>
  <w:num w:numId="8">
    <w:abstractNumId w:val="10"/>
  </w:num>
  <w:num w:numId="9">
    <w:abstractNumId w:val="4"/>
  </w:num>
  <w:num w:numId="10">
    <w:abstractNumId w:val="13"/>
  </w:num>
  <w:num w:numId="11">
    <w:abstractNumId w:val="18"/>
  </w:num>
  <w:num w:numId="12">
    <w:abstractNumId w:val="8"/>
  </w:num>
  <w:num w:numId="13">
    <w:abstractNumId w:val="7"/>
  </w:num>
  <w:num w:numId="14">
    <w:abstractNumId w:val="12"/>
  </w:num>
  <w:num w:numId="15">
    <w:abstractNumId w:val="19"/>
  </w:num>
  <w:num w:numId="16">
    <w:abstractNumId w:val="5"/>
  </w:num>
  <w:num w:numId="17">
    <w:abstractNumId w:val="6"/>
  </w:num>
  <w:num w:numId="18">
    <w:abstractNumId w:val="11"/>
  </w:num>
  <w:num w:numId="19">
    <w:abstractNumId w:val="0"/>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C24D35"/>
    <w:rsid w:val="001454DE"/>
    <w:rsid w:val="00365E4F"/>
    <w:rsid w:val="004359D3"/>
    <w:rsid w:val="005D6A8A"/>
    <w:rsid w:val="0061563C"/>
    <w:rsid w:val="00634AC7"/>
    <w:rsid w:val="0065596D"/>
    <w:rsid w:val="006B5F0F"/>
    <w:rsid w:val="00706C25"/>
    <w:rsid w:val="00C24D35"/>
    <w:rsid w:val="00E70C56"/>
    <w:rsid w:val="00E90FA6"/>
    <w:rsid w:val="00F748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24D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24D35"/>
    <w:pPr>
      <w:ind w:left="720"/>
      <w:contextualSpacing/>
    </w:pPr>
  </w:style>
  <w:style w:type="paragraph" w:styleId="NormalWeb">
    <w:name w:val="Normal (Web)"/>
    <w:basedOn w:val="Normal"/>
    <w:uiPriority w:val="99"/>
    <w:rsid w:val="005D6A8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454DE"/>
    <w:rPr>
      <w:i/>
      <w:iCs/>
    </w:rPr>
  </w:style>
  <w:style w:type="paragraph" w:styleId="BalloonText">
    <w:name w:val="Balloon Text"/>
    <w:basedOn w:val="Normal"/>
    <w:link w:val="BalloonTextChar"/>
    <w:uiPriority w:val="99"/>
    <w:semiHidden/>
    <w:unhideWhenUsed/>
    <w:rsid w:val="004359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9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5" Type="http://schemas.openxmlformats.org/officeDocument/2006/relationships/diagramData" Target="diagrams/data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690CE0-E0ED-485F-BEB2-FE3C43F216EC}" type="doc">
      <dgm:prSet loTypeId="urn:microsoft.com/office/officeart/2005/8/layout/hierarchy1" loCatId="hierarchy" qsTypeId="urn:microsoft.com/office/officeart/2005/8/quickstyle/3d1" qsCatId="3D" csTypeId="urn:microsoft.com/office/officeart/2005/8/colors/accent1_2" csCatId="accent1" phldr="1"/>
      <dgm:spPr/>
      <dgm:t>
        <a:bodyPr/>
        <a:lstStyle/>
        <a:p>
          <a:endParaRPr lang="en-US"/>
        </a:p>
      </dgm:t>
    </dgm:pt>
    <dgm:pt modelId="{C59AA9C5-4166-48C6-B3CE-8D6ADD66839D}">
      <dgm:prSet phldrT="[Text]"/>
      <dgm:spPr/>
      <dgm:t>
        <a:bodyPr/>
        <a:lstStyle/>
        <a:p>
          <a:r>
            <a:rPr lang="en-US">
              <a:latin typeface="Times New Roman" pitchFamily="18" charset="0"/>
              <a:cs typeface="Times New Roman" pitchFamily="18" charset="0"/>
            </a:rPr>
            <a:t>Tiếng Việt có những đặc sắc của một thứ tiếng đẹp, một thứ tiếng hay. </a:t>
          </a:r>
        </a:p>
      </dgm:t>
    </dgm:pt>
    <dgm:pt modelId="{11D034DE-6387-48A0-96FA-3B58D0CBA4B5}" type="parTrans" cxnId="{63713E40-5A2C-4DD5-B5BD-4A9FACD9C44F}">
      <dgm:prSet/>
      <dgm:spPr/>
      <dgm:t>
        <a:bodyPr/>
        <a:lstStyle/>
        <a:p>
          <a:endParaRPr lang="en-US"/>
        </a:p>
      </dgm:t>
    </dgm:pt>
    <dgm:pt modelId="{5F330FA2-A48C-4387-ABCB-C7285EF41039}" type="sibTrans" cxnId="{63713E40-5A2C-4DD5-B5BD-4A9FACD9C44F}">
      <dgm:prSet/>
      <dgm:spPr/>
      <dgm:t>
        <a:bodyPr/>
        <a:lstStyle/>
        <a:p>
          <a:endParaRPr lang="en-US"/>
        </a:p>
      </dgm:t>
    </dgm:pt>
    <dgm:pt modelId="{85116CD0-99F7-4CA7-A506-77FB147A6CD6}">
      <dgm:prSet phldrT="[Text]"/>
      <dgm:spPr/>
      <dgm:t>
        <a:bodyPr/>
        <a:lstStyle/>
        <a:p>
          <a:r>
            <a:rPr lang="en-US"/>
            <a:t>Tiếng Việt đẹp </a:t>
          </a:r>
        </a:p>
      </dgm:t>
    </dgm:pt>
    <dgm:pt modelId="{FFC27E3F-66BD-4B04-97F5-3F74D77B1766}" type="parTrans" cxnId="{F874A5D6-07D7-42CD-A4A2-D91F981F0518}">
      <dgm:prSet/>
      <dgm:spPr/>
      <dgm:t>
        <a:bodyPr/>
        <a:lstStyle/>
        <a:p>
          <a:endParaRPr lang="en-US"/>
        </a:p>
      </dgm:t>
    </dgm:pt>
    <dgm:pt modelId="{86C088D0-FF52-4D9C-B246-D252FA9511BC}" type="sibTrans" cxnId="{F874A5D6-07D7-42CD-A4A2-D91F981F0518}">
      <dgm:prSet/>
      <dgm:spPr/>
      <dgm:t>
        <a:bodyPr/>
        <a:lstStyle/>
        <a:p>
          <a:endParaRPr lang="en-US"/>
        </a:p>
      </dgm:t>
    </dgm:pt>
    <dgm:pt modelId="{CFCE6CEF-E28F-44EB-B396-786D905FC46F}">
      <dgm:prSet phldrT="[Text]"/>
      <dgm:spPr/>
      <dgm:t>
        <a:bodyPr/>
        <a:lstStyle/>
        <a:p>
          <a:r>
            <a:rPr lang="en-US"/>
            <a:t>Hài hòa về mặt âm hưởng, thanh điệu. </a:t>
          </a:r>
        </a:p>
      </dgm:t>
    </dgm:pt>
    <dgm:pt modelId="{A9D1ACF5-70FB-41ED-B44D-B3682FA43B40}" type="parTrans" cxnId="{A2209E02-3F7E-4766-88FC-E7E23AC57EE7}">
      <dgm:prSet/>
      <dgm:spPr/>
      <dgm:t>
        <a:bodyPr/>
        <a:lstStyle/>
        <a:p>
          <a:endParaRPr lang="en-US"/>
        </a:p>
      </dgm:t>
    </dgm:pt>
    <dgm:pt modelId="{3B366789-A9D9-4653-96FC-77B793FCEFE6}" type="sibTrans" cxnId="{A2209E02-3F7E-4766-88FC-E7E23AC57EE7}">
      <dgm:prSet/>
      <dgm:spPr/>
      <dgm:t>
        <a:bodyPr/>
        <a:lstStyle/>
        <a:p>
          <a:endParaRPr lang="en-US"/>
        </a:p>
      </dgm:t>
    </dgm:pt>
    <dgm:pt modelId="{F45EAF77-3C79-4396-98E6-367BA789CD27}">
      <dgm:prSet phldrT="[Text]"/>
      <dgm:spPr/>
      <dgm:t>
        <a:bodyPr/>
        <a:lstStyle/>
        <a:p>
          <a:endParaRPr lang="en-US"/>
        </a:p>
      </dgm:t>
    </dgm:pt>
    <dgm:pt modelId="{5755557F-D4A8-4E87-B7B1-2AB7B43C4ED1}" type="parTrans" cxnId="{2ABA2BCC-A935-4D3B-A8EF-44C74FAA6090}">
      <dgm:prSet/>
      <dgm:spPr/>
      <dgm:t>
        <a:bodyPr/>
        <a:lstStyle/>
        <a:p>
          <a:endParaRPr lang="en-US"/>
        </a:p>
      </dgm:t>
    </dgm:pt>
    <dgm:pt modelId="{5B24E27A-E57C-4D2B-B0F8-8BAD6DC9A28D}" type="sibTrans" cxnId="{2ABA2BCC-A935-4D3B-A8EF-44C74FAA6090}">
      <dgm:prSet/>
      <dgm:spPr/>
      <dgm:t>
        <a:bodyPr/>
        <a:lstStyle/>
        <a:p>
          <a:endParaRPr lang="en-US"/>
        </a:p>
      </dgm:t>
    </dgm:pt>
    <dgm:pt modelId="{BAC9C6C1-B19F-47D2-91FF-C4600AC7114C}">
      <dgm:prSet phldrT="[Text]"/>
      <dgm:spPr/>
      <dgm:t>
        <a:bodyPr/>
        <a:lstStyle/>
        <a:p>
          <a:endParaRPr lang="en-US"/>
        </a:p>
      </dgm:t>
    </dgm:pt>
    <dgm:pt modelId="{718F5B6C-4424-4A7C-A419-24E748A9A44A}" type="parTrans" cxnId="{E27DBC7D-63BC-4B1B-962B-6B707AEDE73B}">
      <dgm:prSet/>
      <dgm:spPr/>
      <dgm:t>
        <a:bodyPr/>
        <a:lstStyle/>
        <a:p>
          <a:endParaRPr lang="en-US"/>
        </a:p>
      </dgm:t>
    </dgm:pt>
    <dgm:pt modelId="{A15B1CC0-9110-4383-928A-F64AFE8689CF}" type="sibTrans" cxnId="{E27DBC7D-63BC-4B1B-962B-6B707AEDE73B}">
      <dgm:prSet/>
      <dgm:spPr/>
      <dgm:t>
        <a:bodyPr/>
        <a:lstStyle/>
        <a:p>
          <a:endParaRPr lang="en-US"/>
        </a:p>
      </dgm:t>
    </dgm:pt>
    <dgm:pt modelId="{873BB914-6F4A-4603-A554-21AEECC63F36}">
      <dgm:prSet phldrT="[Text]"/>
      <dgm:spPr/>
      <dgm:t>
        <a:bodyPr/>
        <a:lstStyle/>
        <a:p>
          <a:r>
            <a:rPr lang="en-US"/>
            <a:t>Thỏa mã đời sống văn hóa nước nhà. </a:t>
          </a:r>
        </a:p>
      </dgm:t>
    </dgm:pt>
    <dgm:pt modelId="{5DD04E2F-91A2-43CC-B3F5-A183AB8E758B}" type="parTrans" cxnId="{43E157CF-FF98-4648-A068-C67E5B7CCB5A}">
      <dgm:prSet/>
      <dgm:spPr/>
      <dgm:t>
        <a:bodyPr/>
        <a:lstStyle/>
        <a:p>
          <a:endParaRPr lang="en-US"/>
        </a:p>
      </dgm:t>
    </dgm:pt>
    <dgm:pt modelId="{EB1C47C4-7C97-436A-9E9F-8EECB8C284C3}" type="sibTrans" cxnId="{43E157CF-FF98-4648-A068-C67E5B7CCB5A}">
      <dgm:prSet/>
      <dgm:spPr/>
      <dgm:t>
        <a:bodyPr/>
        <a:lstStyle/>
        <a:p>
          <a:endParaRPr lang="en-US"/>
        </a:p>
      </dgm:t>
    </dgm:pt>
    <dgm:pt modelId="{4B8E2ACF-652D-4214-B869-6F966CC7A8D0}">
      <dgm:prSet phldrT="[Text]"/>
      <dgm:spPr>
        <a:solidFill>
          <a:schemeClr val="bg1">
            <a:alpha val="90000"/>
          </a:schemeClr>
        </a:solidFill>
      </dgm:spPr>
      <dgm:t>
        <a:bodyPr/>
        <a:lstStyle/>
        <a:p>
          <a:endParaRPr lang="en-US"/>
        </a:p>
      </dgm:t>
    </dgm:pt>
    <dgm:pt modelId="{A33E1EAE-426C-4E59-8A24-19C9AE9AB964}" type="sibTrans" cxnId="{2B317B63-0CE2-42FF-886D-CBCA65FA4DAB}">
      <dgm:prSet/>
      <dgm:spPr/>
      <dgm:t>
        <a:bodyPr/>
        <a:lstStyle/>
        <a:p>
          <a:endParaRPr lang="en-US"/>
        </a:p>
      </dgm:t>
    </dgm:pt>
    <dgm:pt modelId="{6FC13B26-41D6-43F4-A0E5-1678328D5DB0}" type="parTrans" cxnId="{2B317B63-0CE2-42FF-886D-CBCA65FA4DAB}">
      <dgm:prSet/>
      <dgm:spPr/>
      <dgm:t>
        <a:bodyPr/>
        <a:lstStyle/>
        <a:p>
          <a:endParaRPr lang="en-US"/>
        </a:p>
      </dgm:t>
    </dgm:pt>
    <dgm:pt modelId="{1C714AFE-A794-4F3C-ABE7-DE962EC53980}" type="pres">
      <dgm:prSet presAssocID="{09690CE0-E0ED-485F-BEB2-FE3C43F216EC}" presName="hierChild1" presStyleCnt="0">
        <dgm:presLayoutVars>
          <dgm:chPref val="1"/>
          <dgm:dir/>
          <dgm:animOne val="branch"/>
          <dgm:animLvl val="lvl"/>
          <dgm:resizeHandles/>
        </dgm:presLayoutVars>
      </dgm:prSet>
      <dgm:spPr/>
    </dgm:pt>
    <dgm:pt modelId="{FF3D0E6B-E8C0-402B-A5B9-79A29B2BE80C}" type="pres">
      <dgm:prSet presAssocID="{C59AA9C5-4166-48C6-B3CE-8D6ADD66839D}" presName="hierRoot1" presStyleCnt="0"/>
      <dgm:spPr/>
    </dgm:pt>
    <dgm:pt modelId="{96D5F3AC-3C95-44D1-812F-DDFB89AEF8D2}" type="pres">
      <dgm:prSet presAssocID="{C59AA9C5-4166-48C6-B3CE-8D6ADD66839D}" presName="composite" presStyleCnt="0"/>
      <dgm:spPr/>
    </dgm:pt>
    <dgm:pt modelId="{489C54A5-7F9A-4720-BCEE-171B743778E3}" type="pres">
      <dgm:prSet presAssocID="{C59AA9C5-4166-48C6-B3CE-8D6ADD66839D}" presName="background" presStyleLbl="node0" presStyleIdx="0" presStyleCnt="1"/>
      <dgm:spPr/>
    </dgm:pt>
    <dgm:pt modelId="{88149CB3-9BE7-48D4-8963-BB61BCECE62D}" type="pres">
      <dgm:prSet presAssocID="{C59AA9C5-4166-48C6-B3CE-8D6ADD66839D}" presName="text" presStyleLbl="fgAcc0" presStyleIdx="0" presStyleCnt="1" custScaleX="310631" custLinFactNeighborX="-3086" custLinFactNeighborY="-9720">
        <dgm:presLayoutVars>
          <dgm:chPref val="3"/>
        </dgm:presLayoutVars>
      </dgm:prSet>
      <dgm:spPr/>
      <dgm:t>
        <a:bodyPr/>
        <a:lstStyle/>
        <a:p>
          <a:endParaRPr lang="en-US"/>
        </a:p>
      </dgm:t>
    </dgm:pt>
    <dgm:pt modelId="{8114EF56-B8CE-4A70-8AAC-FA2201273B5F}" type="pres">
      <dgm:prSet presAssocID="{C59AA9C5-4166-48C6-B3CE-8D6ADD66839D}" presName="hierChild2" presStyleCnt="0"/>
      <dgm:spPr/>
    </dgm:pt>
    <dgm:pt modelId="{E6C18B7B-16B1-43FA-848B-D6788579757C}" type="pres">
      <dgm:prSet presAssocID="{FFC27E3F-66BD-4B04-97F5-3F74D77B1766}" presName="Name10" presStyleLbl="parChTrans1D2" presStyleIdx="0" presStyleCnt="2"/>
      <dgm:spPr/>
    </dgm:pt>
    <dgm:pt modelId="{67B3852C-3423-4ACD-BBAC-5EE1A76BD08C}" type="pres">
      <dgm:prSet presAssocID="{85116CD0-99F7-4CA7-A506-77FB147A6CD6}" presName="hierRoot2" presStyleCnt="0"/>
      <dgm:spPr/>
    </dgm:pt>
    <dgm:pt modelId="{5D942D62-9575-4B1C-B52F-89FE98B8BA81}" type="pres">
      <dgm:prSet presAssocID="{85116CD0-99F7-4CA7-A506-77FB147A6CD6}" presName="composite2" presStyleCnt="0"/>
      <dgm:spPr/>
    </dgm:pt>
    <dgm:pt modelId="{52633D73-58EC-4581-9BE7-F39F164EB0FA}" type="pres">
      <dgm:prSet presAssocID="{85116CD0-99F7-4CA7-A506-77FB147A6CD6}" presName="background2" presStyleLbl="node2" presStyleIdx="0" presStyleCnt="2"/>
      <dgm:spPr/>
    </dgm:pt>
    <dgm:pt modelId="{F993D907-CFAD-4170-8ED7-BB8CAAC264EF}" type="pres">
      <dgm:prSet presAssocID="{85116CD0-99F7-4CA7-A506-77FB147A6CD6}" presName="text2" presStyleLbl="fgAcc2" presStyleIdx="0" presStyleCnt="2">
        <dgm:presLayoutVars>
          <dgm:chPref val="3"/>
        </dgm:presLayoutVars>
      </dgm:prSet>
      <dgm:spPr/>
      <dgm:t>
        <a:bodyPr/>
        <a:lstStyle/>
        <a:p>
          <a:endParaRPr lang="en-US"/>
        </a:p>
      </dgm:t>
    </dgm:pt>
    <dgm:pt modelId="{1E4B7AE0-C439-465A-BE2E-C831BF03D0A7}" type="pres">
      <dgm:prSet presAssocID="{85116CD0-99F7-4CA7-A506-77FB147A6CD6}" presName="hierChild3" presStyleCnt="0"/>
      <dgm:spPr/>
    </dgm:pt>
    <dgm:pt modelId="{E5E54E9F-CC2A-4578-9E8A-FFFB34049F46}" type="pres">
      <dgm:prSet presAssocID="{A9D1ACF5-70FB-41ED-B44D-B3682FA43B40}" presName="Name17" presStyleLbl="parChTrans1D3" presStyleIdx="0" presStyleCnt="4"/>
      <dgm:spPr/>
    </dgm:pt>
    <dgm:pt modelId="{DA79C417-695C-4B09-9257-6AB46B246EAD}" type="pres">
      <dgm:prSet presAssocID="{CFCE6CEF-E28F-44EB-B396-786D905FC46F}" presName="hierRoot3" presStyleCnt="0"/>
      <dgm:spPr/>
    </dgm:pt>
    <dgm:pt modelId="{3470EA88-C810-4ECB-8410-E84F1B08380E}" type="pres">
      <dgm:prSet presAssocID="{CFCE6CEF-E28F-44EB-B396-786D905FC46F}" presName="composite3" presStyleCnt="0"/>
      <dgm:spPr/>
    </dgm:pt>
    <dgm:pt modelId="{2367C4CE-E6E9-4034-9814-65D373B7B301}" type="pres">
      <dgm:prSet presAssocID="{CFCE6CEF-E28F-44EB-B396-786D905FC46F}" presName="background3" presStyleLbl="node3" presStyleIdx="0" presStyleCnt="4"/>
      <dgm:spPr/>
    </dgm:pt>
    <dgm:pt modelId="{B071CA25-3493-417A-8995-FB257EAE706D}" type="pres">
      <dgm:prSet presAssocID="{CFCE6CEF-E28F-44EB-B396-786D905FC46F}" presName="text3" presStyleLbl="fgAcc3" presStyleIdx="0" presStyleCnt="4" custScaleX="134388" custScaleY="305483">
        <dgm:presLayoutVars>
          <dgm:chPref val="3"/>
        </dgm:presLayoutVars>
      </dgm:prSet>
      <dgm:spPr/>
      <dgm:t>
        <a:bodyPr/>
        <a:lstStyle/>
        <a:p>
          <a:endParaRPr lang="en-US"/>
        </a:p>
      </dgm:t>
    </dgm:pt>
    <dgm:pt modelId="{9C01B38B-D574-4AC1-A4B6-B361ECDB312C}" type="pres">
      <dgm:prSet presAssocID="{CFCE6CEF-E28F-44EB-B396-786D905FC46F}" presName="hierChild4" presStyleCnt="0"/>
      <dgm:spPr/>
    </dgm:pt>
    <dgm:pt modelId="{E6399FE6-6731-439A-AFA4-646270F939FF}" type="pres">
      <dgm:prSet presAssocID="{5755557F-D4A8-4E87-B7B1-2AB7B43C4ED1}" presName="Name17" presStyleLbl="parChTrans1D3" presStyleIdx="1" presStyleCnt="4"/>
      <dgm:spPr/>
    </dgm:pt>
    <dgm:pt modelId="{45979DE2-1AAB-4795-B521-22E9AC97CE28}" type="pres">
      <dgm:prSet presAssocID="{F45EAF77-3C79-4396-98E6-367BA789CD27}" presName="hierRoot3" presStyleCnt="0"/>
      <dgm:spPr/>
    </dgm:pt>
    <dgm:pt modelId="{AA27AFBB-DCF1-4EB7-BAB0-B15A56C02290}" type="pres">
      <dgm:prSet presAssocID="{F45EAF77-3C79-4396-98E6-367BA789CD27}" presName="composite3" presStyleCnt="0"/>
      <dgm:spPr/>
    </dgm:pt>
    <dgm:pt modelId="{0F1791A6-F52D-4D7A-92EE-F67B56C97935}" type="pres">
      <dgm:prSet presAssocID="{F45EAF77-3C79-4396-98E6-367BA789CD27}" presName="background3" presStyleLbl="node3" presStyleIdx="1" presStyleCnt="4"/>
      <dgm:spPr/>
    </dgm:pt>
    <dgm:pt modelId="{671D0BFB-B1F2-46EF-8149-2FFFB7509000}" type="pres">
      <dgm:prSet presAssocID="{F45EAF77-3C79-4396-98E6-367BA789CD27}" presName="text3" presStyleLbl="fgAcc3" presStyleIdx="1" presStyleCnt="4" custScaleY="330428">
        <dgm:presLayoutVars>
          <dgm:chPref val="3"/>
        </dgm:presLayoutVars>
      </dgm:prSet>
      <dgm:spPr/>
      <dgm:t>
        <a:bodyPr/>
        <a:lstStyle/>
        <a:p>
          <a:endParaRPr lang="en-US"/>
        </a:p>
      </dgm:t>
    </dgm:pt>
    <dgm:pt modelId="{479FBC17-9FC1-449C-B16A-0040FF953327}" type="pres">
      <dgm:prSet presAssocID="{F45EAF77-3C79-4396-98E6-367BA789CD27}" presName="hierChild4" presStyleCnt="0"/>
      <dgm:spPr/>
    </dgm:pt>
    <dgm:pt modelId="{FA33D6E8-5EB4-4B6B-86F1-7F73CB257B1C}" type="pres">
      <dgm:prSet presAssocID="{6FC13B26-41D6-43F4-A0E5-1678328D5DB0}" presName="Name10" presStyleLbl="parChTrans1D2" presStyleIdx="1" presStyleCnt="2"/>
      <dgm:spPr/>
    </dgm:pt>
    <dgm:pt modelId="{582CEBCB-3FC7-4D46-BE8A-4B100ADEB0A8}" type="pres">
      <dgm:prSet presAssocID="{4B8E2ACF-652D-4214-B869-6F966CC7A8D0}" presName="hierRoot2" presStyleCnt="0"/>
      <dgm:spPr/>
    </dgm:pt>
    <dgm:pt modelId="{B8A2439F-2957-4EEA-8FA1-0F56EA180ABB}" type="pres">
      <dgm:prSet presAssocID="{4B8E2ACF-652D-4214-B869-6F966CC7A8D0}" presName="composite2" presStyleCnt="0"/>
      <dgm:spPr/>
    </dgm:pt>
    <dgm:pt modelId="{141E1200-C030-4E2F-8D9F-3CC690149A79}" type="pres">
      <dgm:prSet presAssocID="{4B8E2ACF-652D-4214-B869-6F966CC7A8D0}" presName="background2" presStyleLbl="node2" presStyleIdx="1" presStyleCnt="2"/>
      <dgm:spPr/>
    </dgm:pt>
    <dgm:pt modelId="{9D64121F-87F1-44A1-8283-4C1F055C21FD}" type="pres">
      <dgm:prSet presAssocID="{4B8E2ACF-652D-4214-B869-6F966CC7A8D0}" presName="text2" presStyleLbl="fgAcc2" presStyleIdx="1" presStyleCnt="2" custLinFactNeighborY="4860">
        <dgm:presLayoutVars>
          <dgm:chPref val="3"/>
        </dgm:presLayoutVars>
      </dgm:prSet>
      <dgm:spPr/>
      <dgm:t>
        <a:bodyPr/>
        <a:lstStyle/>
        <a:p>
          <a:endParaRPr lang="en-US"/>
        </a:p>
      </dgm:t>
    </dgm:pt>
    <dgm:pt modelId="{6AC9A587-CBEF-4A0C-8B0A-96FCF9DC4FBD}" type="pres">
      <dgm:prSet presAssocID="{4B8E2ACF-652D-4214-B869-6F966CC7A8D0}" presName="hierChild3" presStyleCnt="0"/>
      <dgm:spPr/>
    </dgm:pt>
    <dgm:pt modelId="{9581C382-5147-48C3-92E2-9FC9C6CEF1FE}" type="pres">
      <dgm:prSet presAssocID="{718F5B6C-4424-4A7C-A419-24E748A9A44A}" presName="Name17" presStyleLbl="parChTrans1D3" presStyleIdx="2" presStyleCnt="4"/>
      <dgm:spPr/>
    </dgm:pt>
    <dgm:pt modelId="{1BEF737B-1DBF-4791-87D6-A653550F6196}" type="pres">
      <dgm:prSet presAssocID="{BAC9C6C1-B19F-47D2-91FF-C4600AC7114C}" presName="hierRoot3" presStyleCnt="0"/>
      <dgm:spPr/>
    </dgm:pt>
    <dgm:pt modelId="{BD26F001-B7C9-4F1D-9B80-6B3F8E8274B1}" type="pres">
      <dgm:prSet presAssocID="{BAC9C6C1-B19F-47D2-91FF-C4600AC7114C}" presName="composite3" presStyleCnt="0"/>
      <dgm:spPr/>
    </dgm:pt>
    <dgm:pt modelId="{37740B08-5CF2-4819-87E5-7AA348528886}" type="pres">
      <dgm:prSet presAssocID="{BAC9C6C1-B19F-47D2-91FF-C4600AC7114C}" presName="background3" presStyleLbl="node3" presStyleIdx="2" presStyleCnt="4"/>
      <dgm:spPr/>
    </dgm:pt>
    <dgm:pt modelId="{874381EF-8867-41E0-88BB-3E7144B6A832}" type="pres">
      <dgm:prSet presAssocID="{BAC9C6C1-B19F-47D2-91FF-C4600AC7114C}" presName="text3" presStyleLbl="fgAcc3" presStyleIdx="2" presStyleCnt="4" custScaleY="242950">
        <dgm:presLayoutVars>
          <dgm:chPref val="3"/>
        </dgm:presLayoutVars>
      </dgm:prSet>
      <dgm:spPr/>
      <dgm:t>
        <a:bodyPr/>
        <a:lstStyle/>
        <a:p>
          <a:endParaRPr lang="en-US"/>
        </a:p>
      </dgm:t>
    </dgm:pt>
    <dgm:pt modelId="{CB82C959-7485-4813-8F8E-A2E181D2D8D6}" type="pres">
      <dgm:prSet presAssocID="{BAC9C6C1-B19F-47D2-91FF-C4600AC7114C}" presName="hierChild4" presStyleCnt="0"/>
      <dgm:spPr/>
    </dgm:pt>
    <dgm:pt modelId="{78B68DE8-FF29-4F2D-8CE1-AD425D9E2796}" type="pres">
      <dgm:prSet presAssocID="{5DD04E2F-91A2-43CC-B3F5-A183AB8E758B}" presName="Name17" presStyleLbl="parChTrans1D3" presStyleIdx="3" presStyleCnt="4"/>
      <dgm:spPr/>
    </dgm:pt>
    <dgm:pt modelId="{BE30BCB6-7F37-4FCF-B817-7E4A01D2BAA7}" type="pres">
      <dgm:prSet presAssocID="{873BB914-6F4A-4603-A554-21AEECC63F36}" presName="hierRoot3" presStyleCnt="0"/>
      <dgm:spPr/>
    </dgm:pt>
    <dgm:pt modelId="{73E56DCC-F41D-401F-9AAB-2F19D12BC1A0}" type="pres">
      <dgm:prSet presAssocID="{873BB914-6F4A-4603-A554-21AEECC63F36}" presName="composite3" presStyleCnt="0"/>
      <dgm:spPr/>
    </dgm:pt>
    <dgm:pt modelId="{CE3994B1-BCDA-4E35-8FE9-9BBFC45FD009}" type="pres">
      <dgm:prSet presAssocID="{873BB914-6F4A-4603-A554-21AEECC63F36}" presName="background3" presStyleLbl="node3" presStyleIdx="3" presStyleCnt="4"/>
      <dgm:spPr/>
    </dgm:pt>
    <dgm:pt modelId="{95099D25-2E57-4B2B-9091-0175CD3B1C57}" type="pres">
      <dgm:prSet presAssocID="{873BB914-6F4A-4603-A554-21AEECC63F36}" presName="text3" presStyleLbl="fgAcc3" presStyleIdx="3" presStyleCnt="4" custScaleY="203955">
        <dgm:presLayoutVars>
          <dgm:chPref val="3"/>
        </dgm:presLayoutVars>
      </dgm:prSet>
      <dgm:spPr/>
      <dgm:t>
        <a:bodyPr/>
        <a:lstStyle/>
        <a:p>
          <a:endParaRPr lang="en-US"/>
        </a:p>
      </dgm:t>
    </dgm:pt>
    <dgm:pt modelId="{DA1D424E-30BB-4FA2-A4CE-F15A81B52629}" type="pres">
      <dgm:prSet presAssocID="{873BB914-6F4A-4603-A554-21AEECC63F36}" presName="hierChild4" presStyleCnt="0"/>
      <dgm:spPr/>
    </dgm:pt>
  </dgm:ptLst>
  <dgm:cxnLst>
    <dgm:cxn modelId="{E7F9D986-967D-47FD-A7A5-F69D88D23276}" type="presOf" srcId="{A9D1ACF5-70FB-41ED-B44D-B3682FA43B40}" destId="{E5E54E9F-CC2A-4578-9E8A-FFFB34049F46}" srcOrd="0" destOrd="0" presId="urn:microsoft.com/office/officeart/2005/8/layout/hierarchy1"/>
    <dgm:cxn modelId="{2B317B63-0CE2-42FF-886D-CBCA65FA4DAB}" srcId="{C59AA9C5-4166-48C6-B3CE-8D6ADD66839D}" destId="{4B8E2ACF-652D-4214-B869-6F966CC7A8D0}" srcOrd="1" destOrd="0" parTransId="{6FC13B26-41D6-43F4-A0E5-1678328D5DB0}" sibTransId="{A33E1EAE-426C-4E59-8A24-19C9AE9AB964}"/>
    <dgm:cxn modelId="{F874A5D6-07D7-42CD-A4A2-D91F981F0518}" srcId="{C59AA9C5-4166-48C6-B3CE-8D6ADD66839D}" destId="{85116CD0-99F7-4CA7-A506-77FB147A6CD6}" srcOrd="0" destOrd="0" parTransId="{FFC27E3F-66BD-4B04-97F5-3F74D77B1766}" sibTransId="{86C088D0-FF52-4D9C-B246-D252FA9511BC}"/>
    <dgm:cxn modelId="{43E157CF-FF98-4648-A068-C67E5B7CCB5A}" srcId="{4B8E2ACF-652D-4214-B869-6F966CC7A8D0}" destId="{873BB914-6F4A-4603-A554-21AEECC63F36}" srcOrd="1" destOrd="0" parTransId="{5DD04E2F-91A2-43CC-B3F5-A183AB8E758B}" sibTransId="{EB1C47C4-7C97-436A-9E9F-8EECB8C284C3}"/>
    <dgm:cxn modelId="{90A586A2-7769-4F49-96E7-D669029F6F67}" type="presOf" srcId="{09690CE0-E0ED-485F-BEB2-FE3C43F216EC}" destId="{1C714AFE-A794-4F3C-ABE7-DE962EC53980}" srcOrd="0" destOrd="0" presId="urn:microsoft.com/office/officeart/2005/8/layout/hierarchy1"/>
    <dgm:cxn modelId="{E27DBC7D-63BC-4B1B-962B-6B707AEDE73B}" srcId="{4B8E2ACF-652D-4214-B869-6F966CC7A8D0}" destId="{BAC9C6C1-B19F-47D2-91FF-C4600AC7114C}" srcOrd="0" destOrd="0" parTransId="{718F5B6C-4424-4A7C-A419-24E748A9A44A}" sibTransId="{A15B1CC0-9110-4383-928A-F64AFE8689CF}"/>
    <dgm:cxn modelId="{D4B747B2-C5BB-4A35-AC69-28F01B0FDA00}" type="presOf" srcId="{5755557F-D4A8-4E87-B7B1-2AB7B43C4ED1}" destId="{E6399FE6-6731-439A-AFA4-646270F939FF}" srcOrd="0" destOrd="0" presId="urn:microsoft.com/office/officeart/2005/8/layout/hierarchy1"/>
    <dgm:cxn modelId="{347AC7BB-A206-425C-9FDB-7A0D4AD485FB}" type="presOf" srcId="{4B8E2ACF-652D-4214-B869-6F966CC7A8D0}" destId="{9D64121F-87F1-44A1-8283-4C1F055C21FD}" srcOrd="0" destOrd="0" presId="urn:microsoft.com/office/officeart/2005/8/layout/hierarchy1"/>
    <dgm:cxn modelId="{C6E69D24-69D2-4AC7-9CBC-D84A4EB2C43A}" type="presOf" srcId="{718F5B6C-4424-4A7C-A419-24E748A9A44A}" destId="{9581C382-5147-48C3-92E2-9FC9C6CEF1FE}" srcOrd="0" destOrd="0" presId="urn:microsoft.com/office/officeart/2005/8/layout/hierarchy1"/>
    <dgm:cxn modelId="{A2209E02-3F7E-4766-88FC-E7E23AC57EE7}" srcId="{85116CD0-99F7-4CA7-A506-77FB147A6CD6}" destId="{CFCE6CEF-E28F-44EB-B396-786D905FC46F}" srcOrd="0" destOrd="0" parTransId="{A9D1ACF5-70FB-41ED-B44D-B3682FA43B40}" sibTransId="{3B366789-A9D9-4653-96FC-77B793FCEFE6}"/>
    <dgm:cxn modelId="{6FE6A262-98EB-4B54-8E2C-51AFFBDD1429}" type="presOf" srcId="{6FC13B26-41D6-43F4-A0E5-1678328D5DB0}" destId="{FA33D6E8-5EB4-4B6B-86F1-7F73CB257B1C}" srcOrd="0" destOrd="0" presId="urn:microsoft.com/office/officeart/2005/8/layout/hierarchy1"/>
    <dgm:cxn modelId="{22032650-8496-46D9-A336-D23EA1150A28}" type="presOf" srcId="{85116CD0-99F7-4CA7-A506-77FB147A6CD6}" destId="{F993D907-CFAD-4170-8ED7-BB8CAAC264EF}" srcOrd="0" destOrd="0" presId="urn:microsoft.com/office/officeart/2005/8/layout/hierarchy1"/>
    <dgm:cxn modelId="{5C0048A3-F618-4590-AC69-E37439E15152}" type="presOf" srcId="{CFCE6CEF-E28F-44EB-B396-786D905FC46F}" destId="{B071CA25-3493-417A-8995-FB257EAE706D}" srcOrd="0" destOrd="0" presId="urn:microsoft.com/office/officeart/2005/8/layout/hierarchy1"/>
    <dgm:cxn modelId="{AD2EFAD1-F328-495E-9870-FFF996B4B2E5}" type="presOf" srcId="{FFC27E3F-66BD-4B04-97F5-3F74D77B1766}" destId="{E6C18B7B-16B1-43FA-848B-D6788579757C}" srcOrd="0" destOrd="0" presId="urn:microsoft.com/office/officeart/2005/8/layout/hierarchy1"/>
    <dgm:cxn modelId="{C257B76D-0E88-4D3D-9EC8-97E488441E9D}" type="presOf" srcId="{5DD04E2F-91A2-43CC-B3F5-A183AB8E758B}" destId="{78B68DE8-FF29-4F2D-8CE1-AD425D9E2796}" srcOrd="0" destOrd="0" presId="urn:microsoft.com/office/officeart/2005/8/layout/hierarchy1"/>
    <dgm:cxn modelId="{7CDE82BC-8D35-4013-B06E-774757E4F5FB}" type="presOf" srcId="{C59AA9C5-4166-48C6-B3CE-8D6ADD66839D}" destId="{88149CB3-9BE7-48D4-8963-BB61BCECE62D}" srcOrd="0" destOrd="0" presId="urn:microsoft.com/office/officeart/2005/8/layout/hierarchy1"/>
    <dgm:cxn modelId="{D842956C-1E15-4450-A36B-78D9AA7EAE39}" type="presOf" srcId="{F45EAF77-3C79-4396-98E6-367BA789CD27}" destId="{671D0BFB-B1F2-46EF-8149-2FFFB7509000}" srcOrd="0" destOrd="0" presId="urn:microsoft.com/office/officeart/2005/8/layout/hierarchy1"/>
    <dgm:cxn modelId="{DE645556-87D7-4AB3-A7C4-483DDF41C4CE}" type="presOf" srcId="{BAC9C6C1-B19F-47D2-91FF-C4600AC7114C}" destId="{874381EF-8867-41E0-88BB-3E7144B6A832}" srcOrd="0" destOrd="0" presId="urn:microsoft.com/office/officeart/2005/8/layout/hierarchy1"/>
    <dgm:cxn modelId="{63713E40-5A2C-4DD5-B5BD-4A9FACD9C44F}" srcId="{09690CE0-E0ED-485F-BEB2-FE3C43F216EC}" destId="{C59AA9C5-4166-48C6-B3CE-8D6ADD66839D}" srcOrd="0" destOrd="0" parTransId="{11D034DE-6387-48A0-96FA-3B58D0CBA4B5}" sibTransId="{5F330FA2-A48C-4387-ABCB-C7285EF41039}"/>
    <dgm:cxn modelId="{398FBEBF-A313-4227-9A9B-D50AC43B1E97}" type="presOf" srcId="{873BB914-6F4A-4603-A554-21AEECC63F36}" destId="{95099D25-2E57-4B2B-9091-0175CD3B1C57}" srcOrd="0" destOrd="0" presId="urn:microsoft.com/office/officeart/2005/8/layout/hierarchy1"/>
    <dgm:cxn modelId="{2ABA2BCC-A935-4D3B-A8EF-44C74FAA6090}" srcId="{85116CD0-99F7-4CA7-A506-77FB147A6CD6}" destId="{F45EAF77-3C79-4396-98E6-367BA789CD27}" srcOrd="1" destOrd="0" parTransId="{5755557F-D4A8-4E87-B7B1-2AB7B43C4ED1}" sibTransId="{5B24E27A-E57C-4D2B-B0F8-8BAD6DC9A28D}"/>
    <dgm:cxn modelId="{5B8712C2-B3EC-40F6-9845-A2B85F83BAE2}" type="presParOf" srcId="{1C714AFE-A794-4F3C-ABE7-DE962EC53980}" destId="{FF3D0E6B-E8C0-402B-A5B9-79A29B2BE80C}" srcOrd="0" destOrd="0" presId="urn:microsoft.com/office/officeart/2005/8/layout/hierarchy1"/>
    <dgm:cxn modelId="{29D4EB91-1BFE-484E-AD1D-562159212B55}" type="presParOf" srcId="{FF3D0E6B-E8C0-402B-A5B9-79A29B2BE80C}" destId="{96D5F3AC-3C95-44D1-812F-DDFB89AEF8D2}" srcOrd="0" destOrd="0" presId="urn:microsoft.com/office/officeart/2005/8/layout/hierarchy1"/>
    <dgm:cxn modelId="{03666B4A-1515-49D7-BA1A-642678D2ACE6}" type="presParOf" srcId="{96D5F3AC-3C95-44D1-812F-DDFB89AEF8D2}" destId="{489C54A5-7F9A-4720-BCEE-171B743778E3}" srcOrd="0" destOrd="0" presId="urn:microsoft.com/office/officeart/2005/8/layout/hierarchy1"/>
    <dgm:cxn modelId="{8BC8F506-1028-4A33-ACE1-56214EC2301F}" type="presParOf" srcId="{96D5F3AC-3C95-44D1-812F-DDFB89AEF8D2}" destId="{88149CB3-9BE7-48D4-8963-BB61BCECE62D}" srcOrd="1" destOrd="0" presId="urn:microsoft.com/office/officeart/2005/8/layout/hierarchy1"/>
    <dgm:cxn modelId="{EF8ED734-BF1A-4D95-ABEF-9EA60F537DBE}" type="presParOf" srcId="{FF3D0E6B-E8C0-402B-A5B9-79A29B2BE80C}" destId="{8114EF56-B8CE-4A70-8AAC-FA2201273B5F}" srcOrd="1" destOrd="0" presId="urn:microsoft.com/office/officeart/2005/8/layout/hierarchy1"/>
    <dgm:cxn modelId="{FC310E3A-BCF8-4E32-9392-7267AA6AFAE3}" type="presParOf" srcId="{8114EF56-B8CE-4A70-8AAC-FA2201273B5F}" destId="{E6C18B7B-16B1-43FA-848B-D6788579757C}" srcOrd="0" destOrd="0" presId="urn:microsoft.com/office/officeart/2005/8/layout/hierarchy1"/>
    <dgm:cxn modelId="{4BED88FF-6423-4FBA-BCBB-BA40B0FF0AB0}" type="presParOf" srcId="{8114EF56-B8CE-4A70-8AAC-FA2201273B5F}" destId="{67B3852C-3423-4ACD-BBAC-5EE1A76BD08C}" srcOrd="1" destOrd="0" presId="urn:microsoft.com/office/officeart/2005/8/layout/hierarchy1"/>
    <dgm:cxn modelId="{76C7F676-BCD8-4537-8922-3A810E08DD22}" type="presParOf" srcId="{67B3852C-3423-4ACD-BBAC-5EE1A76BD08C}" destId="{5D942D62-9575-4B1C-B52F-89FE98B8BA81}" srcOrd="0" destOrd="0" presId="urn:microsoft.com/office/officeart/2005/8/layout/hierarchy1"/>
    <dgm:cxn modelId="{F9B68189-ED00-44A9-AB7B-DFBBA4E88CF4}" type="presParOf" srcId="{5D942D62-9575-4B1C-B52F-89FE98B8BA81}" destId="{52633D73-58EC-4581-9BE7-F39F164EB0FA}" srcOrd="0" destOrd="0" presId="urn:microsoft.com/office/officeart/2005/8/layout/hierarchy1"/>
    <dgm:cxn modelId="{0FFF43AF-9454-46F9-8D83-8B2D337A2D7C}" type="presParOf" srcId="{5D942D62-9575-4B1C-B52F-89FE98B8BA81}" destId="{F993D907-CFAD-4170-8ED7-BB8CAAC264EF}" srcOrd="1" destOrd="0" presId="urn:microsoft.com/office/officeart/2005/8/layout/hierarchy1"/>
    <dgm:cxn modelId="{7EB4E402-103A-4D43-B605-355650134DD5}" type="presParOf" srcId="{67B3852C-3423-4ACD-BBAC-5EE1A76BD08C}" destId="{1E4B7AE0-C439-465A-BE2E-C831BF03D0A7}" srcOrd="1" destOrd="0" presId="urn:microsoft.com/office/officeart/2005/8/layout/hierarchy1"/>
    <dgm:cxn modelId="{02A6535F-AFFA-4659-8A35-4F97E1CBDEF5}" type="presParOf" srcId="{1E4B7AE0-C439-465A-BE2E-C831BF03D0A7}" destId="{E5E54E9F-CC2A-4578-9E8A-FFFB34049F46}" srcOrd="0" destOrd="0" presId="urn:microsoft.com/office/officeart/2005/8/layout/hierarchy1"/>
    <dgm:cxn modelId="{A21124F6-88EE-467F-881F-4AFBA0386798}" type="presParOf" srcId="{1E4B7AE0-C439-465A-BE2E-C831BF03D0A7}" destId="{DA79C417-695C-4B09-9257-6AB46B246EAD}" srcOrd="1" destOrd="0" presId="urn:microsoft.com/office/officeart/2005/8/layout/hierarchy1"/>
    <dgm:cxn modelId="{11471576-D6A0-475F-B8BC-8F841D462FFE}" type="presParOf" srcId="{DA79C417-695C-4B09-9257-6AB46B246EAD}" destId="{3470EA88-C810-4ECB-8410-E84F1B08380E}" srcOrd="0" destOrd="0" presId="urn:microsoft.com/office/officeart/2005/8/layout/hierarchy1"/>
    <dgm:cxn modelId="{501179CC-C1EB-4DAB-BB5E-72FAA4F62689}" type="presParOf" srcId="{3470EA88-C810-4ECB-8410-E84F1B08380E}" destId="{2367C4CE-E6E9-4034-9814-65D373B7B301}" srcOrd="0" destOrd="0" presId="urn:microsoft.com/office/officeart/2005/8/layout/hierarchy1"/>
    <dgm:cxn modelId="{935B2E73-7F32-46F1-8353-E86F1A642B93}" type="presParOf" srcId="{3470EA88-C810-4ECB-8410-E84F1B08380E}" destId="{B071CA25-3493-417A-8995-FB257EAE706D}" srcOrd="1" destOrd="0" presId="urn:microsoft.com/office/officeart/2005/8/layout/hierarchy1"/>
    <dgm:cxn modelId="{4C225834-F732-4EAF-9AF7-53709B73896B}" type="presParOf" srcId="{DA79C417-695C-4B09-9257-6AB46B246EAD}" destId="{9C01B38B-D574-4AC1-A4B6-B361ECDB312C}" srcOrd="1" destOrd="0" presId="urn:microsoft.com/office/officeart/2005/8/layout/hierarchy1"/>
    <dgm:cxn modelId="{8034FE16-D0F5-4FD1-85E2-ECF158D5142B}" type="presParOf" srcId="{1E4B7AE0-C439-465A-BE2E-C831BF03D0A7}" destId="{E6399FE6-6731-439A-AFA4-646270F939FF}" srcOrd="2" destOrd="0" presId="urn:microsoft.com/office/officeart/2005/8/layout/hierarchy1"/>
    <dgm:cxn modelId="{A6064C2A-AD2E-4AD1-A29F-2CA5BDE90340}" type="presParOf" srcId="{1E4B7AE0-C439-465A-BE2E-C831BF03D0A7}" destId="{45979DE2-1AAB-4795-B521-22E9AC97CE28}" srcOrd="3" destOrd="0" presId="urn:microsoft.com/office/officeart/2005/8/layout/hierarchy1"/>
    <dgm:cxn modelId="{316532C9-324A-48BB-A23C-7AA18AF8BCE4}" type="presParOf" srcId="{45979DE2-1AAB-4795-B521-22E9AC97CE28}" destId="{AA27AFBB-DCF1-4EB7-BAB0-B15A56C02290}" srcOrd="0" destOrd="0" presId="urn:microsoft.com/office/officeart/2005/8/layout/hierarchy1"/>
    <dgm:cxn modelId="{29466203-BE6F-4BE1-A824-03E155C0600F}" type="presParOf" srcId="{AA27AFBB-DCF1-4EB7-BAB0-B15A56C02290}" destId="{0F1791A6-F52D-4D7A-92EE-F67B56C97935}" srcOrd="0" destOrd="0" presId="urn:microsoft.com/office/officeart/2005/8/layout/hierarchy1"/>
    <dgm:cxn modelId="{EEBF3421-8EB2-4C41-AE44-D3816AFBD7D0}" type="presParOf" srcId="{AA27AFBB-DCF1-4EB7-BAB0-B15A56C02290}" destId="{671D0BFB-B1F2-46EF-8149-2FFFB7509000}" srcOrd="1" destOrd="0" presId="urn:microsoft.com/office/officeart/2005/8/layout/hierarchy1"/>
    <dgm:cxn modelId="{1609707F-4457-463F-9AF3-8949E7778B8D}" type="presParOf" srcId="{45979DE2-1AAB-4795-B521-22E9AC97CE28}" destId="{479FBC17-9FC1-449C-B16A-0040FF953327}" srcOrd="1" destOrd="0" presId="urn:microsoft.com/office/officeart/2005/8/layout/hierarchy1"/>
    <dgm:cxn modelId="{F6C33F3F-DFD8-49E4-8F3E-30B934B597F0}" type="presParOf" srcId="{8114EF56-B8CE-4A70-8AAC-FA2201273B5F}" destId="{FA33D6E8-5EB4-4B6B-86F1-7F73CB257B1C}" srcOrd="2" destOrd="0" presId="urn:microsoft.com/office/officeart/2005/8/layout/hierarchy1"/>
    <dgm:cxn modelId="{DAF11458-922C-4303-8BA5-976E1FD38365}" type="presParOf" srcId="{8114EF56-B8CE-4A70-8AAC-FA2201273B5F}" destId="{582CEBCB-3FC7-4D46-BE8A-4B100ADEB0A8}" srcOrd="3" destOrd="0" presId="urn:microsoft.com/office/officeart/2005/8/layout/hierarchy1"/>
    <dgm:cxn modelId="{4F5BE0C3-78F9-428D-9DA8-67CBC54C8F9F}" type="presParOf" srcId="{582CEBCB-3FC7-4D46-BE8A-4B100ADEB0A8}" destId="{B8A2439F-2957-4EEA-8FA1-0F56EA180ABB}" srcOrd="0" destOrd="0" presId="urn:microsoft.com/office/officeart/2005/8/layout/hierarchy1"/>
    <dgm:cxn modelId="{A0E3AD32-879B-4A29-8291-56425249A6D0}" type="presParOf" srcId="{B8A2439F-2957-4EEA-8FA1-0F56EA180ABB}" destId="{141E1200-C030-4E2F-8D9F-3CC690149A79}" srcOrd="0" destOrd="0" presId="urn:microsoft.com/office/officeart/2005/8/layout/hierarchy1"/>
    <dgm:cxn modelId="{FD00B396-3662-42E8-8D52-81440648C7DD}" type="presParOf" srcId="{B8A2439F-2957-4EEA-8FA1-0F56EA180ABB}" destId="{9D64121F-87F1-44A1-8283-4C1F055C21FD}" srcOrd="1" destOrd="0" presId="urn:microsoft.com/office/officeart/2005/8/layout/hierarchy1"/>
    <dgm:cxn modelId="{059C5408-74F4-49BB-BAB5-B6160224F386}" type="presParOf" srcId="{582CEBCB-3FC7-4D46-BE8A-4B100ADEB0A8}" destId="{6AC9A587-CBEF-4A0C-8B0A-96FCF9DC4FBD}" srcOrd="1" destOrd="0" presId="urn:microsoft.com/office/officeart/2005/8/layout/hierarchy1"/>
    <dgm:cxn modelId="{CE8A6930-BA05-454D-AAC9-97B7009B57C1}" type="presParOf" srcId="{6AC9A587-CBEF-4A0C-8B0A-96FCF9DC4FBD}" destId="{9581C382-5147-48C3-92E2-9FC9C6CEF1FE}" srcOrd="0" destOrd="0" presId="urn:microsoft.com/office/officeart/2005/8/layout/hierarchy1"/>
    <dgm:cxn modelId="{9CAB62CA-AAA7-4C52-AFD8-2383738FC049}" type="presParOf" srcId="{6AC9A587-CBEF-4A0C-8B0A-96FCF9DC4FBD}" destId="{1BEF737B-1DBF-4791-87D6-A653550F6196}" srcOrd="1" destOrd="0" presId="urn:microsoft.com/office/officeart/2005/8/layout/hierarchy1"/>
    <dgm:cxn modelId="{2ED51F9E-AEC2-476B-9F30-19CC6CB54461}" type="presParOf" srcId="{1BEF737B-1DBF-4791-87D6-A653550F6196}" destId="{BD26F001-B7C9-4F1D-9B80-6B3F8E8274B1}" srcOrd="0" destOrd="0" presId="urn:microsoft.com/office/officeart/2005/8/layout/hierarchy1"/>
    <dgm:cxn modelId="{02F48B08-A7CA-449C-ADF4-07391E70300B}" type="presParOf" srcId="{BD26F001-B7C9-4F1D-9B80-6B3F8E8274B1}" destId="{37740B08-5CF2-4819-87E5-7AA348528886}" srcOrd="0" destOrd="0" presId="urn:microsoft.com/office/officeart/2005/8/layout/hierarchy1"/>
    <dgm:cxn modelId="{DF9DD646-7AA2-4392-A1B3-79A237D5F4EB}" type="presParOf" srcId="{BD26F001-B7C9-4F1D-9B80-6B3F8E8274B1}" destId="{874381EF-8867-41E0-88BB-3E7144B6A832}" srcOrd="1" destOrd="0" presId="urn:microsoft.com/office/officeart/2005/8/layout/hierarchy1"/>
    <dgm:cxn modelId="{46B0166C-6A35-4EC9-B5DD-6B8EA18C0FFD}" type="presParOf" srcId="{1BEF737B-1DBF-4791-87D6-A653550F6196}" destId="{CB82C959-7485-4813-8F8E-A2E181D2D8D6}" srcOrd="1" destOrd="0" presId="urn:microsoft.com/office/officeart/2005/8/layout/hierarchy1"/>
    <dgm:cxn modelId="{F0E99F5C-BB55-4942-AC3B-39BC0052DB14}" type="presParOf" srcId="{6AC9A587-CBEF-4A0C-8B0A-96FCF9DC4FBD}" destId="{78B68DE8-FF29-4F2D-8CE1-AD425D9E2796}" srcOrd="2" destOrd="0" presId="urn:microsoft.com/office/officeart/2005/8/layout/hierarchy1"/>
    <dgm:cxn modelId="{849CA191-9671-4842-9886-6EDF274E5543}" type="presParOf" srcId="{6AC9A587-CBEF-4A0C-8B0A-96FCF9DC4FBD}" destId="{BE30BCB6-7F37-4FCF-B817-7E4A01D2BAA7}" srcOrd="3" destOrd="0" presId="urn:microsoft.com/office/officeart/2005/8/layout/hierarchy1"/>
    <dgm:cxn modelId="{3C29C53E-941B-4B29-8E43-9DB69A93A727}" type="presParOf" srcId="{BE30BCB6-7F37-4FCF-B817-7E4A01D2BAA7}" destId="{73E56DCC-F41D-401F-9AAB-2F19D12BC1A0}" srcOrd="0" destOrd="0" presId="urn:microsoft.com/office/officeart/2005/8/layout/hierarchy1"/>
    <dgm:cxn modelId="{15A8206B-FC76-499C-8F6D-61F05401895B}" type="presParOf" srcId="{73E56DCC-F41D-401F-9AAB-2F19D12BC1A0}" destId="{CE3994B1-BCDA-4E35-8FE9-9BBFC45FD009}" srcOrd="0" destOrd="0" presId="urn:microsoft.com/office/officeart/2005/8/layout/hierarchy1"/>
    <dgm:cxn modelId="{03FBA1D8-288A-49E8-A1AC-1B913B04796C}" type="presParOf" srcId="{73E56DCC-F41D-401F-9AAB-2F19D12BC1A0}" destId="{95099D25-2E57-4B2B-9091-0175CD3B1C57}" srcOrd="1" destOrd="0" presId="urn:microsoft.com/office/officeart/2005/8/layout/hierarchy1"/>
    <dgm:cxn modelId="{46E0C3E2-30D7-4B9C-B3A7-AC7F15500C13}" type="presParOf" srcId="{BE30BCB6-7F37-4FCF-B817-7E4A01D2BAA7}" destId="{DA1D424E-30BB-4FA2-A4CE-F15A81B52629}" srcOrd="1" destOrd="0" presId="urn:microsoft.com/office/officeart/2005/8/layout/hierarchy1"/>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6</Pages>
  <Words>1289</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dc:creator>
  <cp:keywords/>
  <dc:description/>
  <cp:lastModifiedBy>Dream</cp:lastModifiedBy>
  <cp:revision>3</cp:revision>
  <dcterms:created xsi:type="dcterms:W3CDTF">2020-02-19T03:34:00Z</dcterms:created>
  <dcterms:modified xsi:type="dcterms:W3CDTF">2020-02-19T07:17:00Z</dcterms:modified>
</cp:coreProperties>
</file>